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Баға ұсыныстарын сұрату тәсілі бойынша сатып алу қорытындысы </w:t>
      </w:r>
      <w:r w:rsidRPr="00736ED1">
        <w:rPr>
          <w:rFonts w:ascii="Times New Roman" w:hAnsi="Times New Roman" w:cs="Times New Roman"/>
          <w:b/>
        </w:rPr>
        <w:t>туралы хаттама №</w:t>
      </w:r>
      <w:r w:rsidR="00A036A6">
        <w:rPr>
          <w:rFonts w:ascii="Times New Roman" w:hAnsi="Times New Roman" w:cs="Times New Roman"/>
          <w:b/>
        </w:rPr>
        <w:t xml:space="preserve"> 6</w:t>
      </w:r>
      <w:r w:rsidR="0081324E">
        <w:rPr>
          <w:rFonts w:ascii="Times New Roman" w:hAnsi="Times New Roman" w:cs="Times New Roman"/>
          <w:b/>
        </w:rPr>
        <w:t xml:space="preserve">8 </w:t>
      </w:r>
      <w:r w:rsidRPr="00736ED1">
        <w:rPr>
          <w:rFonts w:ascii="Times New Roman" w:hAnsi="Times New Roman" w:cs="Times New Roman"/>
        </w:rPr>
        <w:t>(20</w:t>
      </w:r>
      <w:r w:rsidR="0028678D">
        <w:rPr>
          <w:rFonts w:ascii="Times New Roman" w:hAnsi="Times New Roman" w:cs="Times New Roman"/>
        </w:rPr>
        <w:t>21</w:t>
      </w:r>
      <w:r w:rsidRPr="00736ED1">
        <w:rPr>
          <w:rFonts w:ascii="Times New Roman" w:hAnsi="Times New Roman" w:cs="Times New Roman"/>
        </w:rPr>
        <w:t xml:space="preserve"> жылғы </w:t>
      </w:r>
      <w:r w:rsidR="0081324E">
        <w:rPr>
          <w:rFonts w:ascii="Times New Roman" w:hAnsi="Times New Roman" w:cs="Times New Roman"/>
        </w:rPr>
        <w:t>19</w:t>
      </w:r>
      <w:r w:rsidR="00A036A6">
        <w:rPr>
          <w:rFonts w:ascii="Times New Roman" w:hAnsi="Times New Roman" w:cs="Times New Roman"/>
        </w:rPr>
        <w:t xml:space="preserve">.07 </w:t>
      </w:r>
      <w:r w:rsidRPr="00736ED1">
        <w:rPr>
          <w:rFonts w:ascii="Times New Roman" w:hAnsi="Times New Roman" w:cs="Times New Roman"/>
        </w:rPr>
        <w:t>бастап сатып алу туралы   .        хабарландыру</w:t>
      </w:r>
      <w:r w:rsidR="00F31649">
        <w:rPr>
          <w:rFonts w:ascii="Times New Roman" w:hAnsi="Times New Roman" w:cs="Times New Roman"/>
        </w:rPr>
        <w:t xml:space="preserve"> № </w:t>
      </w:r>
      <w:r w:rsidR="00E8058B">
        <w:rPr>
          <w:rFonts w:ascii="Times New Roman" w:hAnsi="Times New Roman" w:cs="Times New Roman"/>
        </w:rPr>
        <w:t>3</w:t>
      </w:r>
      <w:r w:rsidR="0081324E">
        <w:rPr>
          <w:rFonts w:ascii="Times New Roman" w:hAnsi="Times New Roman" w:cs="Times New Roman"/>
        </w:rPr>
        <w:t>7</w:t>
      </w:r>
      <w:r w:rsidRPr="00736ED1">
        <w:rPr>
          <w:rFonts w:ascii="Times New Roman" w:hAnsi="Times New Roman" w:cs="Times New Roman"/>
        </w:rPr>
        <w:t xml:space="preserve">) </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lang w:val="kk-KZ"/>
        </w:rPr>
        <w:t>Петропавл қ.</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b/>
        </w:rPr>
        <w:t xml:space="preserve">Протокол итогов № </w:t>
      </w:r>
      <w:r w:rsidR="00A036A6">
        <w:rPr>
          <w:rFonts w:ascii="Times New Roman" w:hAnsi="Times New Roman" w:cs="Times New Roman"/>
          <w:b/>
        </w:rPr>
        <w:t>6</w:t>
      </w:r>
      <w:r w:rsidR="0081324E">
        <w:rPr>
          <w:rFonts w:ascii="Times New Roman" w:hAnsi="Times New Roman" w:cs="Times New Roman"/>
          <w:b/>
        </w:rPr>
        <w:t>8</w:t>
      </w:r>
      <w:r w:rsidRPr="00736ED1">
        <w:rPr>
          <w:rFonts w:ascii="Times New Roman" w:hAnsi="Times New Roman" w:cs="Times New Roman"/>
        </w:rPr>
        <w:t xml:space="preserve"> закупа  способом запроса  ценовых предложений (объявление о проведении закупа </w:t>
      </w:r>
      <w:r w:rsidR="00F31649">
        <w:rPr>
          <w:rFonts w:ascii="Times New Roman" w:hAnsi="Times New Roman" w:cs="Times New Roman"/>
        </w:rPr>
        <w:t xml:space="preserve">№ </w:t>
      </w:r>
      <w:r w:rsidR="00E8058B">
        <w:rPr>
          <w:rFonts w:ascii="Times New Roman" w:hAnsi="Times New Roman" w:cs="Times New Roman"/>
        </w:rPr>
        <w:t>3</w:t>
      </w:r>
      <w:r w:rsidR="0081324E">
        <w:rPr>
          <w:rFonts w:ascii="Times New Roman" w:hAnsi="Times New Roman" w:cs="Times New Roman"/>
        </w:rPr>
        <w:t>7</w:t>
      </w:r>
      <w:r w:rsidR="00F31649">
        <w:rPr>
          <w:rFonts w:ascii="Times New Roman" w:hAnsi="Times New Roman" w:cs="Times New Roman"/>
        </w:rPr>
        <w:t xml:space="preserve"> </w:t>
      </w:r>
      <w:r w:rsidRPr="00736ED1">
        <w:rPr>
          <w:rFonts w:ascii="Times New Roman" w:hAnsi="Times New Roman" w:cs="Times New Roman"/>
        </w:rPr>
        <w:t xml:space="preserve">от </w:t>
      </w:r>
      <w:r w:rsidR="00A036A6">
        <w:rPr>
          <w:rFonts w:ascii="Times New Roman" w:hAnsi="Times New Roman" w:cs="Times New Roman"/>
        </w:rPr>
        <w:t>08.07</w:t>
      </w:r>
      <w:r w:rsidR="000E35A0" w:rsidRPr="00736ED1">
        <w:rPr>
          <w:rFonts w:ascii="Times New Roman" w:hAnsi="Times New Roman" w:cs="Times New Roman"/>
        </w:rPr>
        <w:t>.202</w:t>
      </w:r>
      <w:r w:rsidR="0028678D">
        <w:rPr>
          <w:rFonts w:ascii="Times New Roman" w:hAnsi="Times New Roman" w:cs="Times New Roman"/>
        </w:rPr>
        <w:t>1</w:t>
      </w:r>
      <w:r w:rsidRPr="00736ED1">
        <w:rPr>
          <w:rFonts w:ascii="Times New Roman" w:hAnsi="Times New Roman" w:cs="Times New Roman"/>
        </w:rPr>
        <w:t xml:space="preserve"> года)</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p>
    <w:p w:rsidR="00C738C6" w:rsidRPr="00736ED1" w:rsidRDefault="00C738C6" w:rsidP="00C738C6">
      <w:pPr>
        <w:rPr>
          <w:rFonts w:ascii="Times New Roman" w:hAnsi="Times New Roman" w:cs="Times New Roman"/>
          <w:b/>
        </w:rPr>
      </w:pPr>
      <w:r w:rsidRPr="00736ED1">
        <w:rPr>
          <w:rFonts w:ascii="Times New Roman" w:hAnsi="Times New Roman" w:cs="Times New Roman"/>
        </w:rPr>
        <w:t xml:space="preserve">       г. Петропавловск</w:t>
      </w:r>
      <w:r w:rsidRPr="00736ED1">
        <w:rPr>
          <w:rFonts w:ascii="Times New Roman" w:hAnsi="Times New Roman" w:cs="Times New Roman"/>
        </w:rPr>
        <w:tab/>
        <w:t xml:space="preserve">                                                                                                                                                                  </w:t>
      </w:r>
      <w:r w:rsidR="0081324E">
        <w:rPr>
          <w:rFonts w:ascii="Times New Roman" w:hAnsi="Times New Roman" w:cs="Times New Roman"/>
          <w:b/>
        </w:rPr>
        <w:t>27</w:t>
      </w:r>
      <w:r w:rsidR="00A036A6">
        <w:rPr>
          <w:rFonts w:ascii="Times New Roman" w:hAnsi="Times New Roman" w:cs="Times New Roman"/>
          <w:b/>
        </w:rPr>
        <w:t>.07</w:t>
      </w:r>
      <w:r w:rsidRPr="00736ED1">
        <w:rPr>
          <w:rFonts w:ascii="Times New Roman" w:hAnsi="Times New Roman" w:cs="Times New Roman"/>
          <w:b/>
        </w:rPr>
        <w:t>.202</w:t>
      </w:r>
      <w:r w:rsidR="0028678D">
        <w:rPr>
          <w:rFonts w:ascii="Times New Roman" w:hAnsi="Times New Roman" w:cs="Times New Roman"/>
          <w:b/>
        </w:rPr>
        <w:t>1</w:t>
      </w:r>
      <w:r w:rsidRPr="00736ED1">
        <w:rPr>
          <w:rFonts w:ascii="Times New Roman" w:hAnsi="Times New Roman" w:cs="Times New Roman"/>
          <w:b/>
        </w:rPr>
        <w:t xml:space="preserve"> г.</w:t>
      </w:r>
    </w:p>
    <w:p w:rsidR="00924E6B" w:rsidRPr="00736ED1" w:rsidRDefault="00C738C6" w:rsidP="00C738C6">
      <w:pPr>
        <w:rPr>
          <w:rFonts w:ascii="Times New Roman" w:hAnsi="Times New Roman" w:cs="Times New Roman"/>
          <w:shd w:val="clear" w:color="auto" w:fill="FFFFFF"/>
          <w:lang w:val="kk-KZ"/>
        </w:rPr>
      </w:pPr>
      <w:r w:rsidRPr="00736ED1">
        <w:rPr>
          <w:rFonts w:ascii="Times New Roman" w:hAnsi="Times New Roman" w:cs="Times New Roman"/>
          <w:lang w:val="kk-KZ"/>
        </w:rPr>
        <w:t>Ұйымдастырушы</w:t>
      </w:r>
      <w:r w:rsidRPr="00736ED1">
        <w:rPr>
          <w:rFonts w:ascii="Times New Roman" w:hAnsi="Times New Roman" w:cs="Times New Roman"/>
        </w:rPr>
        <w:t xml:space="preserve">:  </w:t>
      </w:r>
      <w:r w:rsidRPr="00736ED1">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736ED1">
        <w:rPr>
          <w:rFonts w:ascii="Times New Roman" w:hAnsi="Times New Roman" w:cs="Times New Roman"/>
          <w:b/>
          <w:lang w:val="kk-KZ"/>
        </w:rPr>
        <w:t>дәріхана</w:t>
      </w:r>
      <w:r w:rsidR="001657B6"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 xml:space="preserve">тел </w:t>
      </w:r>
      <w:r w:rsidRPr="00736ED1">
        <w:rPr>
          <w:rFonts w:ascii="Times New Roman" w:hAnsi="Times New Roman" w:cs="Times New Roman"/>
          <w:shd w:val="clear" w:color="auto" w:fill="FFFFFF"/>
          <w:lang w:val="kk-KZ"/>
        </w:rPr>
        <w:t xml:space="preserve">8 </w:t>
      </w:r>
      <w:r w:rsidRPr="00736ED1">
        <w:rPr>
          <w:rFonts w:ascii="Times New Roman" w:hAnsi="Times New Roman" w:cs="Times New Roman"/>
          <w:shd w:val="clear" w:color="auto" w:fill="FFFFFF"/>
        </w:rPr>
        <w:t>(7152)</w:t>
      </w:r>
      <w:r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515-669</w:t>
      </w:r>
    </w:p>
    <w:p w:rsidR="007F236A" w:rsidRPr="00736ED1" w:rsidRDefault="00924E6B" w:rsidP="007F236A">
      <w:pPr>
        <w:rPr>
          <w:rFonts w:ascii="Times New Roman" w:hAnsi="Times New Roman" w:cs="Times New Roman"/>
          <w:shd w:val="clear" w:color="auto" w:fill="FFFFFF"/>
        </w:rPr>
      </w:pPr>
      <w:r w:rsidRPr="00736ED1">
        <w:rPr>
          <w:rFonts w:ascii="Times New Roman" w:hAnsi="Times New Roman" w:cs="Times New Roman"/>
        </w:rPr>
        <w:t xml:space="preserve">Организатор:  </w:t>
      </w:r>
      <w:r w:rsidR="007F236A" w:rsidRPr="00736ED1">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736ED1">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736ED1">
        <w:rPr>
          <w:rFonts w:ascii="Times New Roman" w:hAnsi="Times New Roman" w:cs="Times New Roman"/>
          <w:b/>
          <w:shd w:val="clear" w:color="auto" w:fill="FFFFFF"/>
        </w:rPr>
        <w:t>аптека</w:t>
      </w:r>
      <w:r w:rsidR="001657B6" w:rsidRPr="00736ED1">
        <w:rPr>
          <w:rFonts w:ascii="Times New Roman" w:hAnsi="Times New Roman" w:cs="Times New Roman"/>
          <w:shd w:val="clear" w:color="auto" w:fill="FFFFFF"/>
        </w:rPr>
        <w:t xml:space="preserve"> </w:t>
      </w:r>
      <w:r w:rsidR="007F236A" w:rsidRPr="00736ED1">
        <w:rPr>
          <w:rFonts w:ascii="Times New Roman" w:hAnsi="Times New Roman" w:cs="Times New Roman"/>
          <w:shd w:val="clear" w:color="auto" w:fill="FFFFFF"/>
        </w:rPr>
        <w:t>тел (7152)515-669</w:t>
      </w:r>
    </w:p>
    <w:p w:rsidR="00A344E2" w:rsidRPr="00736ED1" w:rsidRDefault="00924E6B"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CE001B" w:rsidRPr="00736ED1">
        <w:rPr>
          <w:rFonts w:ascii="Times New Roman" w:hAnsi="Times New Roman" w:cs="Times New Roman"/>
          <w:b/>
          <w:shd w:val="clear" w:color="auto" w:fill="FFFFFF"/>
          <w:lang w:val="kk-KZ"/>
        </w:rPr>
        <w:t>Сатып алынатын тауарлардың тізімі</w:t>
      </w:r>
      <w:r w:rsidR="00DE28E2" w:rsidRPr="00736ED1">
        <w:rPr>
          <w:rFonts w:ascii="Times New Roman" w:hAnsi="Times New Roman" w:cs="Times New Roman"/>
          <w:shd w:val="clear" w:color="auto" w:fill="FFFFFF"/>
        </w:rPr>
        <w:t xml:space="preserve">    </w:t>
      </w:r>
    </w:p>
    <w:p w:rsidR="00924E6B" w:rsidRPr="00736ED1" w:rsidRDefault="00A344E2"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924E6B" w:rsidRPr="00736ED1">
        <w:rPr>
          <w:rFonts w:ascii="Times New Roman" w:hAnsi="Times New Roman" w:cs="Times New Roman"/>
          <w:shd w:val="clear" w:color="auto" w:fill="FFFFFF"/>
        </w:rPr>
        <w:t xml:space="preserve">  </w:t>
      </w:r>
      <w:r w:rsidR="00924E6B" w:rsidRPr="00736ED1">
        <w:rPr>
          <w:rFonts w:ascii="Times New Roman" w:hAnsi="Times New Roman" w:cs="Times New Roman"/>
          <w:b/>
          <w:shd w:val="clear" w:color="auto" w:fill="FFFFFF"/>
        </w:rPr>
        <w:t>Перечень закупаемых товаров</w:t>
      </w:r>
    </w:p>
    <w:p w:rsidR="00D44A7A" w:rsidRDefault="00D44A7A" w:rsidP="00F17E44">
      <w:pPr>
        <w:ind w:left="2124" w:firstLine="708"/>
        <w:rPr>
          <w:rFonts w:ascii="Times New Roman" w:hAnsi="Times New Roman" w:cs="Times New Roman"/>
          <w:b/>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0E09E9"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8E7A11" w:rsidRDefault="00CE7B1B" w:rsidP="0030342E">
            <w:pPr>
              <w:spacing w:line="276" w:lineRule="auto"/>
              <w:rPr>
                <w:rFonts w:ascii="Times New Roman" w:hAnsi="Times New Roman"/>
                <w:b/>
                <w:sz w:val="18"/>
                <w:szCs w:val="18"/>
              </w:rPr>
            </w:pPr>
            <w:r w:rsidRPr="008E7A11">
              <w:rPr>
                <w:rFonts w:ascii="Times New Roman" w:hAnsi="Times New Roman"/>
                <w:b/>
                <w:sz w:val="18"/>
                <w:szCs w:val="18"/>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 xml:space="preserve">Сатыпалудыңатауы                                            </w:t>
            </w:r>
            <w:r w:rsidRPr="00CE7B1B">
              <w:rPr>
                <w:rFonts w:ascii="Times New Roman" w:eastAsia="Times New Roman" w:hAnsi="Times New Roman"/>
                <w:b/>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rPr>
                <w:rFonts w:ascii="Times New Roman" w:hAnsi="Times New Roman"/>
                <w:b/>
              </w:rPr>
            </w:pPr>
            <w:r w:rsidRPr="00CE7B1B">
              <w:rPr>
                <w:rStyle w:val="2TimesNewRoman105pt"/>
                <w:rFonts w:eastAsia="Tahoma"/>
                <w:b/>
                <w:sz w:val="22"/>
                <w:szCs w:val="22"/>
              </w:rPr>
              <w:t>Техникалықсипаттама</w:t>
            </w:r>
          </w:p>
          <w:p w:rsidR="00CE7B1B" w:rsidRPr="00CE7B1B" w:rsidRDefault="00CE7B1B" w:rsidP="0030342E">
            <w:pPr>
              <w:rPr>
                <w:rFonts w:ascii="Times New Roman" w:hAnsi="Times New Roman"/>
                <w:b/>
              </w:rPr>
            </w:pPr>
            <w:r w:rsidRPr="00CE7B1B">
              <w:rPr>
                <w:rFonts w:ascii="Times New Roman" w:hAnsi="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jc w:val="center"/>
              <w:rPr>
                <w:rFonts w:ascii="Times New Roman" w:hAnsi="Times New Roman"/>
                <w:b/>
              </w:rPr>
            </w:pPr>
            <w:r w:rsidRPr="00CE7B1B">
              <w:rPr>
                <w:rFonts w:ascii="Times New Roman" w:hAnsi="Times New Roman"/>
                <w:b/>
              </w:rPr>
              <w:t>Сатыпалукөлемі</w:t>
            </w:r>
            <w:r w:rsidRPr="00CE7B1B">
              <w:rPr>
                <w:rFonts w:ascii="Times New Roman" w:eastAsia="Times New Roman" w:hAnsi="Times New Roman"/>
                <w:b/>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rPr>
                <w:rFonts w:ascii="Times New Roman" w:eastAsia="Times New Roman" w:hAnsi="Times New Roman"/>
                <w:b/>
                <w:bCs/>
                <w:color w:val="000000"/>
                <w:lang w:val="kk-KZ" w:eastAsia="ru-RU"/>
              </w:rPr>
            </w:pPr>
            <w:r w:rsidRPr="00CE7B1B">
              <w:rPr>
                <w:rFonts w:ascii="Times New Roman" w:eastAsia="Times New Roman" w:hAnsi="Times New Roman"/>
                <w:b/>
                <w:bCs/>
                <w:color w:val="000000"/>
                <w:lang w:val="kk-KZ" w:eastAsia="ru-RU"/>
              </w:rPr>
              <w:t>Бағы</w:t>
            </w:r>
          </w:p>
          <w:p w:rsidR="00CE7B1B" w:rsidRPr="00CE7B1B" w:rsidRDefault="00CE7B1B" w:rsidP="0030342E">
            <w:pPr>
              <w:rPr>
                <w:rFonts w:ascii="Times New Roman" w:eastAsia="Times New Roman" w:hAnsi="Times New Roman"/>
                <w:b/>
                <w:lang w:val="kk-KZ" w:eastAsia="ru-RU"/>
              </w:rPr>
            </w:pPr>
          </w:p>
          <w:p w:rsidR="00CE7B1B" w:rsidRPr="00CE7B1B" w:rsidRDefault="00CE7B1B" w:rsidP="0030342E">
            <w:pPr>
              <w:rPr>
                <w:rFonts w:ascii="Times New Roman" w:eastAsia="Times New Roman" w:hAnsi="Times New Roman"/>
                <w:b/>
                <w:lang w:val="kk-KZ" w:eastAsia="ru-RU"/>
              </w:rPr>
            </w:pPr>
            <w:r w:rsidRPr="00CE7B1B">
              <w:rPr>
                <w:rFonts w:ascii="Times New Roman" w:eastAsia="Times New Roman" w:hAnsi="Times New Roman"/>
                <w:b/>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rPr>
                <w:rFonts w:ascii="Times New Roman" w:hAnsi="Times New Roman"/>
                <w:b/>
                <w:lang w:val="kk-KZ"/>
              </w:rPr>
            </w:pPr>
            <w:r w:rsidRPr="00CE7B1B">
              <w:rPr>
                <w:rFonts w:ascii="Times New Roman" w:hAnsi="Times New Roman"/>
                <w:b/>
                <w:lang w:val="kk-KZ"/>
              </w:rPr>
              <w:t>Сатып алуға бөлінген сома (теңге)</w:t>
            </w:r>
            <w:r w:rsidRPr="00CE7B1B">
              <w:rPr>
                <w:rFonts w:ascii="Times New Roman" w:eastAsia="Times New Roman" w:hAnsi="Times New Roman"/>
                <w:b/>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Жеткізуорны</w:t>
            </w:r>
            <w:r w:rsidRPr="00CE7B1B">
              <w:rPr>
                <w:rFonts w:ascii="Times New Roman" w:eastAsia="Times New Roman" w:hAnsi="Times New Roman"/>
                <w:b/>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Жеткізуорны</w:t>
            </w:r>
          </w:p>
          <w:p w:rsidR="00CE7B1B" w:rsidRPr="00CE7B1B" w:rsidRDefault="00CE7B1B" w:rsidP="0030342E">
            <w:pPr>
              <w:rPr>
                <w:rFonts w:ascii="Times New Roman" w:eastAsia="Times New Roman" w:hAnsi="Times New Roman"/>
                <w:b/>
                <w:lang w:eastAsia="ru-RU"/>
              </w:rPr>
            </w:pPr>
          </w:p>
          <w:p w:rsidR="00CE7B1B" w:rsidRPr="00CE7B1B" w:rsidRDefault="00CE7B1B" w:rsidP="0030342E">
            <w:pPr>
              <w:rPr>
                <w:rFonts w:ascii="Times New Roman" w:eastAsia="Times New Roman" w:hAnsi="Times New Roman"/>
                <w:b/>
                <w:lang w:eastAsia="ru-RU"/>
              </w:rPr>
            </w:pPr>
            <w:r w:rsidRPr="00CE7B1B">
              <w:rPr>
                <w:rFonts w:ascii="Times New Roman" w:eastAsia="Times New Roman" w:hAnsi="Times New Roman"/>
                <w:b/>
                <w:bCs/>
                <w:color w:val="000000"/>
                <w:lang w:eastAsia="ru-RU"/>
              </w:rPr>
              <w:t>Сроки и условия поставки</w:t>
            </w:r>
          </w:p>
        </w:tc>
      </w:tr>
      <w:tr w:rsidR="0081324E" w:rsidRPr="0081324E"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81324E" w:rsidRPr="0081324E" w:rsidRDefault="0081324E" w:rsidP="0030342E">
            <w:pPr>
              <w:spacing w:line="276" w:lineRule="auto"/>
              <w:rPr>
                <w:rFonts w:ascii="Times New Roman" w:hAnsi="Times New Roman" w:cs="Times New Roman"/>
              </w:rPr>
            </w:pPr>
            <w:r w:rsidRPr="0081324E">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81324E" w:rsidRPr="0081324E" w:rsidRDefault="0081324E" w:rsidP="00E40EC8">
            <w:pPr>
              <w:pStyle w:val="ab"/>
              <w:spacing w:before="0" w:beforeAutospacing="0" w:after="0" w:afterAutospacing="0"/>
              <w:jc w:val="both"/>
              <w:rPr>
                <w:color w:val="000000"/>
                <w:sz w:val="22"/>
                <w:szCs w:val="22"/>
              </w:rPr>
            </w:pPr>
            <w:r w:rsidRPr="0081324E">
              <w:rPr>
                <w:color w:val="000000"/>
                <w:sz w:val="22"/>
                <w:szCs w:val="22"/>
              </w:rPr>
              <w:t xml:space="preserve">Прямой биологический медицинский микроскоп </w:t>
            </w:r>
          </w:p>
          <w:p w:rsidR="0081324E" w:rsidRPr="0081324E" w:rsidRDefault="0081324E" w:rsidP="00E40EC8">
            <w:pPr>
              <w:pStyle w:val="ab"/>
              <w:spacing w:before="0" w:beforeAutospacing="0" w:after="0" w:afterAutospacing="0"/>
              <w:jc w:val="both"/>
              <w:rPr>
                <w:color w:val="000000"/>
                <w:sz w:val="22"/>
                <w:szCs w:val="22"/>
              </w:rPr>
            </w:pPr>
          </w:p>
          <w:p w:rsidR="0081324E" w:rsidRPr="0081324E" w:rsidRDefault="0081324E" w:rsidP="00E40EC8">
            <w:pPr>
              <w:outlineLvl w:val="4"/>
              <w:rPr>
                <w:rFonts w:ascii="Times New Roman" w:eastAsia="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tcPr>
          <w:p w:rsidR="0081324E" w:rsidRPr="0081324E" w:rsidRDefault="0081324E" w:rsidP="00E40EC8">
            <w:pPr>
              <w:pStyle w:val="ab"/>
              <w:spacing w:before="0" w:beforeAutospacing="0" w:after="0" w:afterAutospacing="0"/>
              <w:jc w:val="both"/>
              <w:rPr>
                <w:color w:val="000000"/>
                <w:sz w:val="22"/>
                <w:szCs w:val="22"/>
              </w:rPr>
            </w:pPr>
            <w:r w:rsidRPr="0081324E">
              <w:rPr>
                <w:rStyle w:val="a6"/>
                <w:color w:val="000000"/>
                <w:sz w:val="22"/>
                <w:szCs w:val="22"/>
              </w:rPr>
              <w:t>Визуальная насадка:</w:t>
            </w:r>
            <w:r w:rsidRPr="0081324E">
              <w:rPr>
                <w:color w:val="000000"/>
                <w:sz w:val="22"/>
                <w:szCs w:val="22"/>
              </w:rPr>
              <w:t xml:space="preserve"> Наличие бинокулярного тубуса с наклоном не менее 30°, настройкой межзрачкового расстояния не менее 48-75 мм и диоптрийной настройкой на обеих муфтах.</w:t>
            </w:r>
          </w:p>
          <w:p w:rsidR="0081324E" w:rsidRPr="0081324E" w:rsidRDefault="0081324E" w:rsidP="00E40EC8">
            <w:pPr>
              <w:pStyle w:val="ab"/>
              <w:spacing w:before="0" w:beforeAutospacing="0" w:after="0" w:afterAutospacing="0"/>
              <w:jc w:val="both"/>
              <w:rPr>
                <w:color w:val="000000"/>
                <w:sz w:val="22"/>
                <w:szCs w:val="22"/>
              </w:rPr>
            </w:pPr>
            <w:r w:rsidRPr="0081324E">
              <w:rPr>
                <w:rStyle w:val="a6"/>
                <w:color w:val="000000"/>
                <w:sz w:val="22"/>
                <w:szCs w:val="22"/>
              </w:rPr>
              <w:t>Окуляры:</w:t>
            </w:r>
            <w:r w:rsidRPr="0081324E">
              <w:rPr>
                <w:color w:val="000000"/>
                <w:sz w:val="22"/>
                <w:szCs w:val="22"/>
              </w:rPr>
              <w:t xml:space="preserve"> Наличие 2 широкопольных окуляров с увеличением 10х и числовым полем не менее 18мм.</w:t>
            </w:r>
          </w:p>
          <w:p w:rsidR="0081324E" w:rsidRPr="0081324E" w:rsidRDefault="0081324E" w:rsidP="00E40EC8">
            <w:pPr>
              <w:pStyle w:val="ab"/>
              <w:spacing w:before="0" w:beforeAutospacing="0" w:after="0" w:afterAutospacing="0"/>
              <w:jc w:val="both"/>
              <w:rPr>
                <w:color w:val="000000"/>
                <w:sz w:val="22"/>
                <w:szCs w:val="22"/>
              </w:rPr>
            </w:pPr>
            <w:r w:rsidRPr="0081324E">
              <w:rPr>
                <w:rStyle w:val="a6"/>
                <w:color w:val="000000"/>
                <w:sz w:val="22"/>
                <w:szCs w:val="22"/>
              </w:rPr>
              <w:t>Револьвер объективов:</w:t>
            </w:r>
            <w:r w:rsidRPr="0081324E">
              <w:rPr>
                <w:color w:val="000000"/>
                <w:sz w:val="22"/>
                <w:szCs w:val="22"/>
              </w:rPr>
              <w:t xml:space="preserve"> Наличие 4-позиционного револьвера объективов</w:t>
            </w:r>
          </w:p>
          <w:p w:rsidR="0081324E" w:rsidRPr="0081324E" w:rsidRDefault="0081324E" w:rsidP="00E40EC8">
            <w:pPr>
              <w:pStyle w:val="ab"/>
              <w:spacing w:before="0" w:beforeAutospacing="0" w:after="0" w:afterAutospacing="0"/>
              <w:jc w:val="both"/>
              <w:rPr>
                <w:color w:val="000000"/>
                <w:sz w:val="22"/>
                <w:szCs w:val="22"/>
              </w:rPr>
            </w:pPr>
            <w:r w:rsidRPr="0081324E">
              <w:rPr>
                <w:rStyle w:val="a6"/>
                <w:color w:val="000000"/>
                <w:sz w:val="22"/>
                <w:szCs w:val="22"/>
              </w:rPr>
              <w:t>Объективы:</w:t>
            </w:r>
          </w:p>
          <w:p w:rsidR="0081324E" w:rsidRPr="0081324E" w:rsidRDefault="0081324E" w:rsidP="00E40EC8">
            <w:pPr>
              <w:pStyle w:val="ab"/>
              <w:spacing w:before="0" w:beforeAutospacing="0" w:after="0" w:afterAutospacing="0"/>
              <w:jc w:val="both"/>
              <w:rPr>
                <w:color w:val="000000"/>
                <w:sz w:val="22"/>
                <w:szCs w:val="22"/>
              </w:rPr>
            </w:pPr>
            <w:r w:rsidRPr="0081324E">
              <w:rPr>
                <w:color w:val="000000"/>
                <w:sz w:val="22"/>
                <w:szCs w:val="22"/>
              </w:rPr>
              <w:t xml:space="preserve">-Наличие Объектива класса Ахромат с увеличением 4x. </w:t>
            </w:r>
            <w:r w:rsidRPr="0081324E">
              <w:rPr>
                <w:color w:val="000000"/>
                <w:sz w:val="22"/>
                <w:szCs w:val="22"/>
              </w:rPr>
              <w:lastRenderedPageBreak/>
              <w:t>Рабочее расстояние не менее 21,5 мм, числовая апертура не менее 0.1, с коррекцией для покровного стекла толщиной 0.17 мм.</w:t>
            </w:r>
          </w:p>
          <w:p w:rsidR="0081324E" w:rsidRPr="0081324E" w:rsidRDefault="0081324E" w:rsidP="00E40EC8">
            <w:pPr>
              <w:pStyle w:val="ab"/>
              <w:spacing w:before="0" w:beforeAutospacing="0" w:after="0" w:afterAutospacing="0"/>
              <w:jc w:val="both"/>
              <w:rPr>
                <w:color w:val="000000"/>
                <w:sz w:val="22"/>
                <w:szCs w:val="22"/>
              </w:rPr>
            </w:pPr>
            <w:r w:rsidRPr="0081324E">
              <w:rPr>
                <w:color w:val="000000"/>
                <w:sz w:val="22"/>
                <w:szCs w:val="22"/>
              </w:rPr>
              <w:t>-Наличие Объектива класса Ахромат с увеличением 10x. Рабочее расстояние не менее 6,3 мм, числовая апертура не менее 0.25, с коррекц</w:t>
            </w:r>
            <w:bookmarkStart w:id="0" w:name="_GoBack"/>
            <w:bookmarkEnd w:id="0"/>
            <w:r w:rsidRPr="0081324E">
              <w:rPr>
                <w:color w:val="000000"/>
                <w:sz w:val="22"/>
                <w:szCs w:val="22"/>
              </w:rPr>
              <w:t>ией для покровного стекла толщиной 0.17 мм.</w:t>
            </w:r>
          </w:p>
          <w:p w:rsidR="0081324E" w:rsidRPr="0081324E" w:rsidRDefault="0081324E" w:rsidP="00E40EC8">
            <w:pPr>
              <w:pStyle w:val="ab"/>
              <w:spacing w:before="0" w:beforeAutospacing="0" w:after="0" w:afterAutospacing="0"/>
              <w:jc w:val="both"/>
              <w:rPr>
                <w:color w:val="000000"/>
                <w:sz w:val="22"/>
                <w:szCs w:val="22"/>
              </w:rPr>
            </w:pPr>
            <w:r w:rsidRPr="0081324E">
              <w:rPr>
                <w:color w:val="000000"/>
                <w:sz w:val="22"/>
                <w:szCs w:val="22"/>
              </w:rPr>
              <w:t>-Наличие Объектива класса Ахромат с увеличением 40x (подпружиненный). Рабочее расстояние не менее 0.48 мм, числовая апертура не менее 0.65, с коррекцией для покровного стекла толщиной 0.17 мм.-Наличие Объектива класса Ахромат масляноиммерсионного с увеличением 100x (подпружиненный). Рабочее расстояние не менее 0.15 мм, числовая апертура не менее 1,25. С коррекцией для покровного стекла толщиной 0.17 мм.</w:t>
            </w:r>
          </w:p>
          <w:p w:rsidR="0081324E" w:rsidRPr="0081324E" w:rsidRDefault="0081324E" w:rsidP="00E40EC8">
            <w:pPr>
              <w:pStyle w:val="ab"/>
              <w:spacing w:before="0" w:beforeAutospacing="0" w:after="0" w:afterAutospacing="0"/>
              <w:jc w:val="both"/>
              <w:rPr>
                <w:color w:val="000000"/>
                <w:sz w:val="22"/>
                <w:szCs w:val="22"/>
              </w:rPr>
            </w:pPr>
            <w:r w:rsidRPr="0081324E">
              <w:rPr>
                <w:b/>
                <w:color w:val="000000"/>
                <w:sz w:val="22"/>
                <w:szCs w:val="22"/>
              </w:rPr>
              <w:t>Рама микроскопа:</w:t>
            </w:r>
            <w:r w:rsidRPr="0081324E">
              <w:rPr>
                <w:rStyle w:val="a6"/>
                <w:i/>
                <w:color w:val="000000"/>
                <w:sz w:val="22"/>
                <w:szCs w:val="22"/>
              </w:rPr>
              <w:t>Механизм фокусировки:</w:t>
            </w:r>
            <w:r w:rsidRPr="0081324E">
              <w:rPr>
                <w:color w:val="000000"/>
                <w:sz w:val="22"/>
                <w:szCs w:val="22"/>
              </w:rPr>
              <w:t>наличие регулировки вращения ручки грубой и точной фокусировки с обеих сторон, диапазон не менее 25 мм с шагом не более 0.002 мм, наличие синего светофильтра. Наличие настраиваемой интенсивности света, внешний адаптер питания с широким диапазоном 100В-240В_</w:t>
            </w:r>
            <w:r w:rsidRPr="0081324E">
              <w:rPr>
                <w:color w:val="000000"/>
                <w:sz w:val="22"/>
                <w:szCs w:val="22"/>
                <w:lang w:val="en-US"/>
              </w:rPr>
              <w:t>AC</w:t>
            </w:r>
            <w:r w:rsidRPr="0081324E">
              <w:rPr>
                <w:color w:val="000000"/>
                <w:sz w:val="22"/>
                <w:szCs w:val="22"/>
              </w:rPr>
              <w:t>50/60Гц.</w:t>
            </w:r>
          </w:p>
          <w:p w:rsidR="0081324E" w:rsidRPr="0081324E" w:rsidRDefault="0081324E" w:rsidP="00E40EC8">
            <w:pPr>
              <w:pStyle w:val="ab"/>
              <w:spacing w:before="0" w:beforeAutospacing="0" w:after="0" w:afterAutospacing="0"/>
              <w:jc w:val="both"/>
              <w:rPr>
                <w:color w:val="000000"/>
                <w:sz w:val="22"/>
                <w:szCs w:val="22"/>
              </w:rPr>
            </w:pPr>
            <w:r w:rsidRPr="0081324E">
              <w:rPr>
                <w:b/>
                <w:color w:val="000000"/>
                <w:sz w:val="22"/>
                <w:szCs w:val="22"/>
              </w:rPr>
              <w:t xml:space="preserve">Фазово-контрастный конденсор: </w:t>
            </w:r>
            <w:r w:rsidRPr="0081324E">
              <w:rPr>
                <w:color w:val="000000"/>
                <w:sz w:val="22"/>
                <w:szCs w:val="22"/>
              </w:rPr>
              <w:t>Наличие конденсора Аббес числовой апертурой (</w:t>
            </w:r>
            <w:r w:rsidRPr="0081324E">
              <w:rPr>
                <w:color w:val="000000"/>
                <w:sz w:val="22"/>
                <w:szCs w:val="22"/>
                <w:lang w:val="en-US"/>
              </w:rPr>
              <w:t>N</w:t>
            </w:r>
            <w:r w:rsidRPr="0081324E">
              <w:rPr>
                <w:color w:val="000000"/>
                <w:sz w:val="22"/>
                <w:szCs w:val="22"/>
              </w:rPr>
              <w:t>.</w:t>
            </w:r>
            <w:r w:rsidRPr="0081324E">
              <w:rPr>
                <w:color w:val="000000"/>
                <w:sz w:val="22"/>
                <w:szCs w:val="22"/>
                <w:lang w:val="en-US"/>
              </w:rPr>
              <w:t>A</w:t>
            </w:r>
            <w:r w:rsidRPr="0081324E">
              <w:rPr>
                <w:color w:val="000000"/>
                <w:sz w:val="22"/>
                <w:szCs w:val="22"/>
              </w:rPr>
              <w:t xml:space="preserve">.) не хуже 1.25, слот для фазово-контрастных </w:t>
            </w:r>
            <w:r w:rsidRPr="0081324E">
              <w:rPr>
                <w:color w:val="000000"/>
                <w:sz w:val="22"/>
                <w:szCs w:val="22"/>
              </w:rPr>
              <w:lastRenderedPageBreak/>
              <w:t>и темнопольныхвставок - наличие.</w:t>
            </w:r>
          </w:p>
          <w:p w:rsidR="0081324E" w:rsidRPr="0081324E" w:rsidRDefault="0081324E" w:rsidP="00E40EC8">
            <w:pPr>
              <w:pStyle w:val="ab"/>
              <w:spacing w:before="0" w:beforeAutospacing="0" w:after="0" w:afterAutospacing="0"/>
              <w:jc w:val="both"/>
              <w:rPr>
                <w:color w:val="000000"/>
                <w:sz w:val="22"/>
                <w:szCs w:val="22"/>
              </w:rPr>
            </w:pPr>
            <w:r w:rsidRPr="0081324E">
              <w:rPr>
                <w:rStyle w:val="a6"/>
                <w:color w:val="000000"/>
                <w:sz w:val="22"/>
                <w:szCs w:val="22"/>
              </w:rPr>
              <w:t>Столик:</w:t>
            </w:r>
            <w:r w:rsidRPr="0081324E">
              <w:rPr>
                <w:color w:val="000000"/>
                <w:sz w:val="22"/>
                <w:szCs w:val="22"/>
              </w:rPr>
              <w:t xml:space="preserve"> наличие фиксированного механического предметного столика размером не менее 132мм</w:t>
            </w:r>
            <w:r w:rsidRPr="0081324E">
              <w:rPr>
                <w:color w:val="000000"/>
                <w:sz w:val="22"/>
                <w:szCs w:val="22"/>
                <w:lang w:val="en-US"/>
              </w:rPr>
              <w:t>X</w:t>
            </w:r>
            <w:r w:rsidRPr="0081324E">
              <w:rPr>
                <w:color w:val="000000"/>
                <w:sz w:val="22"/>
                <w:szCs w:val="22"/>
              </w:rPr>
              <w:t>140мм с рукоятками управления с правой стороны., диапазон перемещения не менее: 50мм</w:t>
            </w:r>
            <w:r w:rsidRPr="0081324E">
              <w:rPr>
                <w:color w:val="000000"/>
                <w:sz w:val="22"/>
                <w:szCs w:val="22"/>
                <w:lang w:val="en-US"/>
              </w:rPr>
              <w:t>X</w:t>
            </w:r>
            <w:r w:rsidRPr="0081324E">
              <w:rPr>
                <w:color w:val="000000"/>
                <w:sz w:val="22"/>
                <w:szCs w:val="22"/>
              </w:rPr>
              <w:t>76мм, точность: не менее 0.1мм.</w:t>
            </w:r>
          </w:p>
          <w:p w:rsidR="0081324E" w:rsidRPr="0081324E" w:rsidRDefault="0081324E" w:rsidP="00E40EC8">
            <w:pPr>
              <w:pStyle w:val="ab"/>
              <w:shd w:val="clear" w:color="auto" w:fill="FFFFFF"/>
              <w:spacing w:before="0" w:beforeAutospacing="0" w:after="0" w:afterAutospacing="0"/>
              <w:jc w:val="both"/>
              <w:rPr>
                <w:sz w:val="22"/>
                <w:szCs w:val="22"/>
              </w:rPr>
            </w:pPr>
            <w:r w:rsidRPr="0081324E">
              <w:rPr>
                <w:sz w:val="22"/>
                <w:szCs w:val="22"/>
              </w:rPr>
              <w:t>Дополнительные аксессуары: Наличие сетевого кабеля, ключа для монтажа и пылезащитного чехла.</w:t>
            </w:r>
          </w:p>
          <w:p w:rsidR="0081324E" w:rsidRPr="0081324E" w:rsidRDefault="0081324E" w:rsidP="00E40EC8">
            <w:pPr>
              <w:pStyle w:val="ab"/>
              <w:spacing w:before="0" w:beforeAutospacing="0" w:after="0" w:afterAutospacing="0"/>
              <w:jc w:val="both"/>
              <w:rPr>
                <w:color w:val="000000"/>
                <w:sz w:val="22"/>
                <w:szCs w:val="22"/>
              </w:rPr>
            </w:pPr>
            <w:r w:rsidRPr="0081324E">
              <w:rPr>
                <w:b/>
                <w:sz w:val="22"/>
                <w:szCs w:val="22"/>
              </w:rPr>
              <w:t>Освещение:</w:t>
            </w:r>
            <w:r w:rsidRPr="0081324E">
              <w:rPr>
                <w:color w:val="000000"/>
                <w:sz w:val="22"/>
                <w:szCs w:val="22"/>
              </w:rPr>
              <w:t>Наличие встроенного осветителя, галогеновая лампа 6В, 20Вт (опционально светодиодная LED лампа).</w:t>
            </w:r>
            <w:r w:rsidRPr="0081324E">
              <w:rPr>
                <w:i/>
                <w:color w:val="000000"/>
                <w:sz w:val="22"/>
                <w:szCs w:val="22"/>
              </w:rPr>
              <w:t xml:space="preserve"> Опциональная возможность</w:t>
            </w:r>
            <w:r w:rsidRPr="0081324E">
              <w:rPr>
                <w:color w:val="000000"/>
                <w:sz w:val="22"/>
                <w:szCs w:val="22"/>
              </w:rPr>
              <w:t xml:space="preserve"> установки тринокулярной головки с фото- видеокамерой для захвата изображения, подключение к компьютеру через USB-порт. Возможность установки камеры со встроенной SD картой для хранения полученных изображений и подключение любых устройств с HDMI-интерфейсом (мониторы, проекторы и др.). Опциональная возможность установки комплектующих для наблюдения образцов в фазовом контрасте, темном поле и простой поляризации.</w:t>
            </w:r>
          </w:p>
          <w:p w:rsidR="0081324E" w:rsidRPr="0081324E" w:rsidRDefault="0081324E" w:rsidP="00E40EC8">
            <w:pPr>
              <w:pStyle w:val="ab"/>
              <w:spacing w:before="0" w:beforeAutospacing="0" w:after="0" w:afterAutospacing="0"/>
              <w:jc w:val="both"/>
              <w:rPr>
                <w:color w:val="000000"/>
                <w:sz w:val="22"/>
                <w:szCs w:val="22"/>
              </w:rPr>
            </w:pPr>
          </w:p>
          <w:p w:rsidR="0081324E" w:rsidRPr="0081324E" w:rsidRDefault="0081324E" w:rsidP="00E40EC8">
            <w:pPr>
              <w:outlineLvl w:val="4"/>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1324E" w:rsidRPr="0081324E" w:rsidRDefault="00534715" w:rsidP="00E40EC8">
            <w:pPr>
              <w:outlineLvl w:val="4"/>
              <w:rPr>
                <w:rFonts w:ascii="Times New Roman" w:eastAsia="Times New Roman" w:hAnsi="Times New Roman" w:cs="Times New Roman"/>
              </w:rPr>
            </w:pPr>
            <w:r>
              <w:rPr>
                <w:rFonts w:ascii="Times New Roman" w:eastAsia="Times New Roman" w:hAnsi="Times New Roman" w:cs="Times New Roman"/>
              </w:rPr>
              <w:lastRenderedPageBreak/>
              <w:t>2</w:t>
            </w:r>
            <w:r w:rsidR="0081324E" w:rsidRPr="0081324E">
              <w:rPr>
                <w:rFonts w:ascii="Times New Roman" w:eastAsia="Times New Roman" w:hAnsi="Times New Roman" w:cs="Times New Roman"/>
              </w:rPr>
              <w:t xml:space="preserve">  шт</w:t>
            </w:r>
          </w:p>
        </w:tc>
        <w:tc>
          <w:tcPr>
            <w:tcW w:w="1276" w:type="dxa"/>
            <w:tcBorders>
              <w:left w:val="single" w:sz="4" w:space="0" w:color="auto"/>
              <w:right w:val="single" w:sz="4" w:space="0" w:color="auto"/>
            </w:tcBorders>
            <w:hideMark/>
          </w:tcPr>
          <w:p w:rsidR="0081324E" w:rsidRPr="0081324E" w:rsidRDefault="0081324E" w:rsidP="00E40EC8">
            <w:pPr>
              <w:outlineLvl w:val="4"/>
              <w:rPr>
                <w:rFonts w:ascii="Times New Roman" w:eastAsia="Times New Roman" w:hAnsi="Times New Roman" w:cs="Times New Roman"/>
              </w:rPr>
            </w:pPr>
            <w:r w:rsidRPr="0081324E">
              <w:rPr>
                <w:rFonts w:ascii="Times New Roman" w:eastAsia="Times New Roman" w:hAnsi="Times New Roman" w:cs="Times New Roman"/>
              </w:rPr>
              <w:t>250000</w:t>
            </w:r>
          </w:p>
        </w:tc>
        <w:tc>
          <w:tcPr>
            <w:tcW w:w="1276" w:type="dxa"/>
            <w:tcBorders>
              <w:left w:val="single" w:sz="4" w:space="0" w:color="auto"/>
            </w:tcBorders>
            <w:hideMark/>
          </w:tcPr>
          <w:p w:rsidR="0081324E" w:rsidRPr="0081324E" w:rsidRDefault="00534715" w:rsidP="00E40EC8">
            <w:pPr>
              <w:outlineLvl w:val="4"/>
              <w:rPr>
                <w:rFonts w:ascii="Times New Roman" w:eastAsia="Times New Roman" w:hAnsi="Times New Roman" w:cs="Times New Roman"/>
              </w:rPr>
            </w:pPr>
            <w:r>
              <w:rPr>
                <w:rFonts w:ascii="Times New Roman" w:eastAsia="Times New Roman" w:hAnsi="Times New Roman" w:cs="Times New Roman"/>
              </w:rPr>
              <w:t>50</w:t>
            </w:r>
            <w:r w:rsidR="0081324E" w:rsidRPr="0081324E">
              <w:rPr>
                <w:rFonts w:ascii="Times New Roman" w:eastAsia="Times New Roman" w:hAnsi="Times New Roman" w:cs="Times New Roman"/>
              </w:rPr>
              <w:t>0000</w:t>
            </w:r>
          </w:p>
        </w:tc>
        <w:tc>
          <w:tcPr>
            <w:tcW w:w="1984" w:type="dxa"/>
            <w:tcBorders>
              <w:left w:val="single" w:sz="4" w:space="0" w:color="auto"/>
            </w:tcBorders>
          </w:tcPr>
          <w:p w:rsidR="0081324E" w:rsidRPr="0081324E" w:rsidRDefault="0081324E" w:rsidP="0030342E">
            <w:pPr>
              <w:rPr>
                <w:rFonts w:ascii="Times New Roman" w:eastAsia="Times New Roman" w:hAnsi="Times New Roman" w:cs="Times New Roman"/>
                <w:lang w:eastAsia="ru-RU"/>
              </w:rPr>
            </w:pPr>
            <w:r w:rsidRPr="0081324E">
              <w:rPr>
                <w:rFonts w:ascii="Times New Roman" w:hAnsi="Times New Roman" w:cs="Times New Roman"/>
                <w:lang w:val="kk-KZ"/>
              </w:rPr>
              <w:t>СҚО, Петропавл қ., Мухамедрахимов атындағы к-сі, 27 (дәріхана қоймасы</w:t>
            </w:r>
            <w:r w:rsidRPr="0081324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81324E" w:rsidRPr="0081324E" w:rsidRDefault="0081324E" w:rsidP="0030342E">
            <w:pPr>
              <w:rPr>
                <w:rFonts w:ascii="Times New Roman" w:eastAsia="Times New Roman" w:hAnsi="Times New Roman" w:cs="Times New Roman"/>
                <w:lang w:eastAsia="ru-RU"/>
              </w:rPr>
            </w:pPr>
            <w:r w:rsidRPr="0081324E">
              <w:rPr>
                <w:rFonts w:ascii="Times New Roman" w:hAnsi="Times New Roman" w:cs="Times New Roman"/>
                <w:lang w:val="kk-KZ"/>
              </w:rPr>
              <w:t xml:space="preserve">Тапсырыс берушінің өтінімі бойынша шартқа қол қойылғаннан кейін жеткізу </w:t>
            </w:r>
            <w:r w:rsidRPr="0081324E">
              <w:rPr>
                <w:rFonts w:ascii="Times New Roman" w:eastAsia="Times New Roman" w:hAnsi="Times New Roman" w:cs="Times New Roman"/>
                <w:color w:val="000000"/>
                <w:lang w:eastAsia="ru-RU"/>
              </w:rPr>
              <w:t>Поставка  после подписания договора,по заявке Заказчика</w:t>
            </w:r>
          </w:p>
        </w:tc>
      </w:tr>
    </w:tbl>
    <w:p w:rsidR="00CE7B1B" w:rsidRPr="0081324E" w:rsidRDefault="00CE7B1B" w:rsidP="00F17E44">
      <w:pPr>
        <w:ind w:left="2124" w:firstLine="708"/>
        <w:rPr>
          <w:rFonts w:ascii="Times New Roman" w:hAnsi="Times New Roman" w:cs="Times New Roman"/>
          <w:b/>
          <w:shd w:val="clear" w:color="auto" w:fill="FFFFFF"/>
        </w:rPr>
      </w:pPr>
    </w:p>
    <w:p w:rsidR="00071809" w:rsidRPr="0081324E" w:rsidRDefault="00071809" w:rsidP="00E859EF">
      <w:pPr>
        <w:rPr>
          <w:rFonts w:ascii="Times New Roman" w:hAnsi="Times New Roman" w:cs="Times New Roman"/>
          <w:b/>
          <w:shd w:val="clear" w:color="auto" w:fill="FFFFFF"/>
        </w:rPr>
      </w:pPr>
    </w:p>
    <w:p w:rsidR="00924E6B" w:rsidRPr="0081324E" w:rsidRDefault="00924E6B" w:rsidP="00F17E44">
      <w:pPr>
        <w:ind w:left="2124" w:firstLine="708"/>
        <w:rPr>
          <w:rFonts w:ascii="Times New Roman" w:hAnsi="Times New Roman" w:cs="Times New Roman"/>
          <w:b/>
          <w:shd w:val="clear" w:color="auto" w:fill="FFFFFF"/>
        </w:rPr>
      </w:pPr>
      <w:r w:rsidRPr="0081324E">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81324E" w:rsidRDefault="00924E6B" w:rsidP="00AC78CC">
      <w:pPr>
        <w:rPr>
          <w:rFonts w:ascii="Times New Roman" w:hAnsi="Times New Roman" w:cs="Times New Roman"/>
          <w:b/>
        </w:rPr>
      </w:pPr>
      <w:r w:rsidRPr="0081324E">
        <w:rPr>
          <w:rFonts w:ascii="Times New Roman" w:hAnsi="Times New Roman" w:cs="Times New Roman"/>
          <w:b/>
        </w:rPr>
        <w:t xml:space="preserve">                               </w:t>
      </w:r>
    </w:p>
    <w:p w:rsidR="00924E6B" w:rsidRPr="0081324E" w:rsidRDefault="008E330C" w:rsidP="0081324E">
      <w:pPr>
        <w:pStyle w:val="ab"/>
        <w:spacing w:before="0" w:beforeAutospacing="0" w:after="0" w:afterAutospacing="0"/>
        <w:jc w:val="both"/>
        <w:rPr>
          <w:color w:val="000000"/>
          <w:sz w:val="22"/>
          <w:szCs w:val="22"/>
        </w:rPr>
      </w:pPr>
      <w:r w:rsidRPr="0081324E">
        <w:rPr>
          <w:b/>
          <w:sz w:val="22"/>
          <w:szCs w:val="22"/>
        </w:rPr>
        <w:t xml:space="preserve">  </w:t>
      </w:r>
      <w:r w:rsidR="00336DEC" w:rsidRPr="0081324E">
        <w:rPr>
          <w:b/>
          <w:sz w:val="22"/>
          <w:szCs w:val="22"/>
        </w:rPr>
        <w:t xml:space="preserve"> </w:t>
      </w:r>
      <w:r w:rsidR="00CB5B9D" w:rsidRPr="0081324E">
        <w:rPr>
          <w:sz w:val="22"/>
          <w:szCs w:val="22"/>
        </w:rPr>
        <w:t>1.</w:t>
      </w:r>
      <w:r w:rsidR="005F777A" w:rsidRPr="0081324E">
        <w:rPr>
          <w:color w:val="000000"/>
          <w:sz w:val="22"/>
          <w:szCs w:val="22"/>
        </w:rPr>
        <w:t xml:space="preserve"> </w:t>
      </w:r>
      <w:r w:rsidR="0081324E" w:rsidRPr="0081324E">
        <w:rPr>
          <w:color w:val="000000"/>
          <w:sz w:val="22"/>
          <w:szCs w:val="22"/>
        </w:rPr>
        <w:t xml:space="preserve">Прямой биологический медицинский микроскоп </w:t>
      </w:r>
    </w:p>
    <w:tbl>
      <w:tblPr>
        <w:tblStyle w:val="a5"/>
        <w:tblW w:w="14850" w:type="dxa"/>
        <w:tblLook w:val="04A0"/>
      </w:tblPr>
      <w:tblGrid>
        <w:gridCol w:w="540"/>
        <w:gridCol w:w="3963"/>
        <w:gridCol w:w="3118"/>
        <w:gridCol w:w="4536"/>
        <w:gridCol w:w="2693"/>
      </w:tblGrid>
      <w:tr w:rsidR="000E3642" w:rsidRPr="0081324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1324E" w:rsidRDefault="000E3642" w:rsidP="00AC78CC">
            <w:pPr>
              <w:rPr>
                <w:rFonts w:ascii="Times New Roman" w:hAnsi="Times New Roman" w:cs="Times New Roman"/>
              </w:rPr>
            </w:pPr>
            <w:r w:rsidRPr="0081324E">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1324E" w:rsidRDefault="000E3642" w:rsidP="00CB75E4">
            <w:pPr>
              <w:rPr>
                <w:rFonts w:ascii="Times New Roman" w:hAnsi="Times New Roman" w:cs="Times New Roman"/>
              </w:rPr>
            </w:pPr>
            <w:r w:rsidRPr="0081324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1324E" w:rsidRDefault="000E3642" w:rsidP="000E3642">
            <w:pPr>
              <w:rPr>
                <w:rFonts w:ascii="Times New Roman" w:hAnsi="Times New Roman" w:cs="Times New Roman"/>
              </w:rPr>
            </w:pPr>
            <w:r w:rsidRPr="0081324E">
              <w:rPr>
                <w:rFonts w:ascii="Times New Roman" w:hAnsi="Times New Roman" w:cs="Times New Roman"/>
              </w:rPr>
              <w:t>Бірлік бағасы (те</w:t>
            </w:r>
            <w:r w:rsidRPr="0081324E">
              <w:rPr>
                <w:rFonts w:ascii="Times New Roman" w:hAnsi="Times New Roman" w:cs="Times New Roman"/>
                <w:lang w:val="kk-KZ"/>
              </w:rPr>
              <w:t>ң</w:t>
            </w:r>
            <w:r w:rsidRPr="0081324E">
              <w:rPr>
                <w:rFonts w:ascii="Times New Roman" w:hAnsi="Times New Roman" w:cs="Times New Roman"/>
              </w:rPr>
              <w:t>ге)                          Цена за единицу</w:t>
            </w:r>
          </w:p>
          <w:p w:rsidR="000E3642" w:rsidRPr="0081324E" w:rsidRDefault="000E3642" w:rsidP="000E3642">
            <w:pPr>
              <w:rPr>
                <w:rFonts w:ascii="Times New Roman" w:hAnsi="Times New Roman" w:cs="Times New Roman"/>
              </w:rPr>
            </w:pPr>
            <w:r w:rsidRPr="0081324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1324E" w:rsidRDefault="000E3642" w:rsidP="00CB75E4">
            <w:pPr>
              <w:rPr>
                <w:rFonts w:ascii="Times New Roman" w:hAnsi="Times New Roman" w:cs="Times New Roman"/>
              </w:rPr>
            </w:pPr>
            <w:r w:rsidRPr="0081324E">
              <w:rPr>
                <w:rFonts w:ascii="Times New Roman" w:hAnsi="Times New Roman" w:cs="Times New Roman"/>
              </w:rPr>
              <w:t>Баға ұсынысының сомасы</w:t>
            </w:r>
            <w:r w:rsidRPr="0081324E">
              <w:rPr>
                <w:rFonts w:ascii="Times New Roman" w:hAnsi="Times New Roman" w:cs="Times New Roman"/>
                <w:lang w:val="kk-KZ"/>
              </w:rPr>
              <w:t xml:space="preserve"> конверт ашылғ</w:t>
            </w:r>
            <w:r w:rsidRPr="0081324E">
              <w:rPr>
                <w:rFonts w:ascii="Times New Roman" w:hAnsi="Times New Roman" w:cs="Times New Roman"/>
              </w:rPr>
              <w:t>ан күн мен уақытқа дейін ұсынылған</w:t>
            </w:r>
            <w:r w:rsidRPr="0081324E">
              <w:rPr>
                <w:rFonts w:ascii="Times New Roman" w:hAnsi="Times New Roman" w:cs="Times New Roman"/>
                <w:lang w:val="kk-KZ"/>
              </w:rPr>
              <w:t xml:space="preserve"> </w:t>
            </w:r>
          </w:p>
          <w:p w:rsidR="000E3642" w:rsidRPr="0081324E" w:rsidRDefault="000E3642" w:rsidP="000E3642">
            <w:pPr>
              <w:rPr>
                <w:rFonts w:ascii="Times New Roman" w:hAnsi="Times New Roman" w:cs="Times New Roman"/>
              </w:rPr>
            </w:pPr>
            <w:r w:rsidRPr="0081324E">
              <w:rPr>
                <w:rFonts w:ascii="Times New Roman" w:hAnsi="Times New Roman" w:cs="Times New Roman"/>
              </w:rPr>
              <w:t>( те</w:t>
            </w:r>
            <w:r w:rsidRPr="0081324E">
              <w:rPr>
                <w:rFonts w:ascii="Times New Roman" w:hAnsi="Times New Roman" w:cs="Times New Roman"/>
                <w:lang w:val="kk-KZ"/>
              </w:rPr>
              <w:t>ң</w:t>
            </w:r>
            <w:r w:rsidRPr="0081324E">
              <w:rPr>
                <w:rFonts w:ascii="Times New Roman" w:hAnsi="Times New Roman" w:cs="Times New Roman"/>
              </w:rPr>
              <w:t xml:space="preserve">ге)                                                                       </w:t>
            </w:r>
            <w:r w:rsidRPr="0081324E">
              <w:rPr>
                <w:rFonts w:ascii="Times New Roman" w:hAnsi="Times New Roman" w:cs="Times New Roman"/>
                <w:lang w:val="en-US"/>
              </w:rPr>
              <w:t>C</w:t>
            </w:r>
            <w:r w:rsidRPr="0081324E">
              <w:rPr>
                <w:rFonts w:ascii="Times New Roman" w:hAnsi="Times New Roman" w:cs="Times New Roman"/>
              </w:rPr>
              <w:t>умма ценового предложения представленного до даты и времени вскрытия</w:t>
            </w:r>
          </w:p>
          <w:p w:rsidR="000E3642" w:rsidRPr="0081324E" w:rsidRDefault="000E3642" w:rsidP="000E3642">
            <w:pPr>
              <w:rPr>
                <w:rFonts w:ascii="Times New Roman" w:hAnsi="Times New Roman" w:cs="Times New Roman"/>
              </w:rPr>
            </w:pPr>
            <w:r w:rsidRPr="0081324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1324E" w:rsidRDefault="000E3642" w:rsidP="00CB75E4">
            <w:pPr>
              <w:rPr>
                <w:rFonts w:ascii="Times New Roman" w:hAnsi="Times New Roman" w:cs="Times New Roman"/>
                <w:lang w:val="kk-KZ"/>
              </w:rPr>
            </w:pPr>
            <w:r w:rsidRPr="0081324E">
              <w:rPr>
                <w:rFonts w:ascii="Times New Roman" w:hAnsi="Times New Roman" w:cs="Times New Roman"/>
                <w:lang w:val="kk-KZ"/>
              </w:rPr>
              <w:t xml:space="preserve">Баға ұсынысы ұсынылған уақыты                                         </w:t>
            </w:r>
            <w:r w:rsidRPr="0081324E">
              <w:rPr>
                <w:rFonts w:ascii="Times New Roman" w:hAnsi="Times New Roman" w:cs="Times New Roman"/>
              </w:rPr>
              <w:t>Время предоставления ценового предложения</w:t>
            </w:r>
          </w:p>
        </w:tc>
      </w:tr>
      <w:tr w:rsidR="00700416" w:rsidRPr="0081324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324E"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324E"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324E"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324E"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324E" w:rsidRDefault="00700416" w:rsidP="00AC78CC">
            <w:pPr>
              <w:rPr>
                <w:rFonts w:ascii="Times New Roman" w:hAnsi="Times New Roman" w:cs="Times New Roman"/>
              </w:rPr>
            </w:pPr>
          </w:p>
        </w:tc>
      </w:tr>
      <w:tr w:rsidR="00FD0C69" w:rsidRPr="0081324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81324E" w:rsidRDefault="00FD0C69" w:rsidP="00AC78CC">
            <w:pPr>
              <w:rPr>
                <w:rFonts w:ascii="Times New Roman" w:hAnsi="Times New Roman" w:cs="Times New Roman"/>
              </w:rPr>
            </w:pPr>
            <w:r w:rsidRPr="0081324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81A" w:rsidRPr="0081324E" w:rsidRDefault="0081324E" w:rsidP="00810F0D">
            <w:pPr>
              <w:rPr>
                <w:rFonts w:ascii="Times New Roman" w:hAnsi="Times New Roman" w:cs="Times New Roman"/>
                <w:lang w:val="en-US"/>
              </w:rPr>
            </w:pPr>
            <w:r w:rsidRPr="0081324E">
              <w:rPr>
                <w:rFonts w:ascii="Times New Roman" w:hAnsi="Times New Roman" w:cs="Times New Roman"/>
              </w:rPr>
              <w:t>ТОО Micro Solutions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81324E" w:rsidRDefault="0081324E" w:rsidP="0030342E">
            <w:pPr>
              <w:rPr>
                <w:rFonts w:ascii="Times New Roman" w:hAnsi="Times New Roman" w:cs="Times New Roman"/>
                <w:lang w:val="en-US"/>
              </w:rPr>
            </w:pPr>
            <w:r w:rsidRPr="0081324E">
              <w:rPr>
                <w:rFonts w:ascii="Times New Roman" w:hAnsi="Times New Roman" w:cs="Times New Roman"/>
                <w:lang w:val="en-US"/>
              </w:rPr>
              <w:t>250000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81324E" w:rsidRDefault="00534715" w:rsidP="0030342E">
            <w:pPr>
              <w:rPr>
                <w:rFonts w:ascii="Times New Roman" w:eastAsia="Times New Roman" w:hAnsi="Times New Roman" w:cs="Times New Roman"/>
                <w:lang w:val="en-US" w:eastAsia="ru-RU"/>
              </w:rPr>
            </w:pPr>
            <w:r>
              <w:rPr>
                <w:rFonts w:ascii="Times New Roman" w:eastAsia="Times New Roman" w:hAnsi="Times New Roman" w:cs="Times New Roman"/>
                <w:lang w:eastAsia="ru-RU"/>
              </w:rPr>
              <w:t>50</w:t>
            </w:r>
            <w:r w:rsidR="0081324E" w:rsidRPr="0081324E">
              <w:rPr>
                <w:rFonts w:ascii="Times New Roman" w:eastAsia="Times New Roman" w:hAnsi="Times New Roman" w:cs="Times New Roman"/>
                <w:lang w:val="en-US" w:eastAsia="ru-RU"/>
              </w:rPr>
              <w:t>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81324E" w:rsidRDefault="0081324E" w:rsidP="00AC78CC">
            <w:pPr>
              <w:rPr>
                <w:rFonts w:ascii="Times New Roman" w:hAnsi="Times New Roman" w:cs="Times New Roman"/>
                <w:lang w:val="en-US"/>
              </w:rPr>
            </w:pPr>
            <w:r w:rsidRPr="0081324E">
              <w:rPr>
                <w:rFonts w:ascii="Times New Roman" w:hAnsi="Times New Roman" w:cs="Times New Roman"/>
                <w:lang w:val="en-US"/>
              </w:rPr>
              <w:t>26/07/21   10-00</w:t>
            </w:r>
          </w:p>
        </w:tc>
      </w:tr>
    </w:tbl>
    <w:p w:rsidR="00D56492" w:rsidRPr="0081324E" w:rsidRDefault="00810F0D" w:rsidP="0081324E">
      <w:pPr>
        <w:rPr>
          <w:rFonts w:ascii="Times New Roman" w:hAnsi="Times New Roman" w:cs="Times New Roman"/>
          <w:bCs/>
          <w:lang w:val="kk-KZ"/>
        </w:rPr>
      </w:pPr>
      <w:r w:rsidRPr="0081324E">
        <w:rPr>
          <w:rFonts w:ascii="Times New Roman" w:hAnsi="Times New Roman" w:cs="Times New Roman"/>
        </w:rPr>
        <w:t xml:space="preserve">  </w:t>
      </w:r>
    </w:p>
    <w:p w:rsidR="005C3715" w:rsidRPr="0081324E" w:rsidRDefault="0081324E" w:rsidP="001308E3">
      <w:pPr>
        <w:rPr>
          <w:rFonts w:ascii="Times New Roman" w:hAnsi="Times New Roman" w:cs="Times New Roman"/>
          <w:u w:val="single"/>
          <w:lang w:val="kk-KZ"/>
        </w:rPr>
      </w:pPr>
      <w:r w:rsidRPr="0081324E">
        <w:rPr>
          <w:rFonts w:ascii="Times New Roman" w:hAnsi="Times New Roman" w:cs="Times New Roman"/>
          <w:lang w:val="kk-KZ"/>
        </w:rPr>
        <w:t>ТОО Micro Solutions</w:t>
      </w:r>
      <w:r w:rsidR="001308E3" w:rsidRPr="0081324E">
        <w:rPr>
          <w:rFonts w:ascii="Times New Roman" w:hAnsi="Times New Roman" w:cs="Times New Roman"/>
          <w:bCs/>
          <w:lang w:val="kk-KZ"/>
        </w:rPr>
        <w:t xml:space="preserve"> 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5C3715" w:rsidRPr="0081324E">
        <w:rPr>
          <w:rFonts w:ascii="Times New Roman" w:hAnsi="Times New Roman" w:cs="Times New Roman"/>
          <w:bCs/>
          <w:lang w:val="kk-KZ"/>
        </w:rPr>
        <w:t>Потенциальные поставщики</w:t>
      </w:r>
      <w:r w:rsidR="00AE30C0" w:rsidRPr="0081324E">
        <w:rPr>
          <w:rFonts w:ascii="Times New Roman" w:hAnsi="Times New Roman" w:cs="Times New Roman"/>
          <w:lang w:val="kk-KZ"/>
        </w:rPr>
        <w:t xml:space="preserve"> </w:t>
      </w:r>
      <w:r w:rsidRPr="0081324E">
        <w:rPr>
          <w:rFonts w:ascii="Times New Roman" w:hAnsi="Times New Roman" w:cs="Times New Roman"/>
          <w:lang w:val="kk-KZ"/>
        </w:rPr>
        <w:t xml:space="preserve">ТОО Micro Solutions </w:t>
      </w:r>
      <w:r w:rsidR="00182EDF" w:rsidRPr="0081324E">
        <w:rPr>
          <w:rFonts w:ascii="Times New Roman" w:hAnsi="Times New Roman" w:cs="Times New Roman"/>
          <w:lang w:val="kk-KZ"/>
        </w:rPr>
        <w:t>с</w:t>
      </w:r>
      <w:r w:rsidR="005C3715" w:rsidRPr="0081324E">
        <w:rPr>
          <w:rFonts w:ascii="Times New Roman" w:hAnsi="Times New Roman" w:cs="Times New Roman"/>
          <w:bCs/>
          <w:color w:val="000000"/>
          <w:lang w:val="kk-KZ"/>
        </w:rPr>
        <w:t>оответствуют  требованиям, предусмотренными главой</w:t>
      </w:r>
      <w:r w:rsidR="005C3715" w:rsidRPr="0081324E">
        <w:rPr>
          <w:rFonts w:ascii="Times New Roman" w:hAnsi="Times New Roman" w:cs="Times New Roman"/>
          <w:bCs/>
          <w:lang w:val="kk-KZ"/>
        </w:rPr>
        <w:t xml:space="preserve">  </w:t>
      </w:r>
      <w:r w:rsidR="005C3715" w:rsidRPr="0081324E">
        <w:rPr>
          <w:rFonts w:ascii="Times New Roman" w:hAnsi="Times New Roman" w:cs="Times New Roman"/>
          <w:bCs/>
          <w:color w:val="000000"/>
          <w:lang w:val="kk-KZ"/>
        </w:rPr>
        <w:t xml:space="preserve">4 </w:t>
      </w:r>
      <w:r w:rsidR="001308E3" w:rsidRPr="0081324E">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81324E"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81324E">
        <w:rPr>
          <w:rFonts w:ascii="Times New Roman" w:hAnsi="Times New Roman" w:cs="Times New Roman"/>
          <w:bCs/>
          <w:lang w:val="kk-KZ"/>
        </w:rPr>
        <w:t xml:space="preserve"> </w:t>
      </w:r>
      <w:r w:rsidR="00CF35A4" w:rsidRPr="0081324E">
        <w:rPr>
          <w:rFonts w:ascii="Times New Roman" w:hAnsi="Times New Roman" w:cs="Times New Roman"/>
          <w:bCs/>
          <w:lang w:val="kk-KZ"/>
        </w:rPr>
        <w:t xml:space="preserve">               </w:t>
      </w:r>
      <w:r w:rsidR="00CF35A4" w:rsidRPr="0081324E">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81324E" w:rsidRDefault="00CF35A4" w:rsidP="00CF35A4">
      <w:pPr>
        <w:rPr>
          <w:rFonts w:ascii="Times New Roman" w:hAnsi="Times New Roman" w:cs="Times New Roman"/>
          <w:shd w:val="clear" w:color="auto" w:fill="FFFFFF"/>
        </w:rPr>
      </w:pPr>
      <w:r w:rsidRPr="0081324E">
        <w:rPr>
          <w:rFonts w:ascii="Times New Roman" w:hAnsi="Times New Roman" w:cs="Times New Roman"/>
          <w:shd w:val="clear" w:color="auto" w:fill="FFFFFF"/>
          <w:lang w:val="kk-KZ"/>
        </w:rPr>
        <w:t xml:space="preserve">                </w:t>
      </w:r>
      <w:r w:rsidRPr="0081324E">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81324E"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81324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81324E" w:rsidRDefault="00CF35A4" w:rsidP="0030342E">
            <w:pPr>
              <w:rPr>
                <w:rFonts w:ascii="Times New Roman" w:hAnsi="Times New Roman" w:cs="Times New Roman"/>
              </w:rPr>
            </w:pPr>
            <w:r w:rsidRPr="0081324E">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81324E" w:rsidRDefault="00CF35A4" w:rsidP="0030342E">
            <w:pPr>
              <w:rPr>
                <w:rFonts w:ascii="Times New Roman" w:hAnsi="Times New Roman" w:cs="Times New Roman"/>
              </w:rPr>
            </w:pPr>
            <w:r w:rsidRPr="0081324E">
              <w:rPr>
                <w:rFonts w:ascii="Times New Roman" w:hAnsi="Times New Roman" w:cs="Times New Roman"/>
              </w:rPr>
              <w:t>Әлеуетті өнім берушінің атауы                                                                                                                 Наименование потенциального поставщика</w:t>
            </w:r>
          </w:p>
        </w:tc>
      </w:tr>
      <w:tr w:rsidR="00CF35A4" w:rsidRPr="0081324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81324E" w:rsidRDefault="00CF35A4" w:rsidP="0030342E">
            <w:pPr>
              <w:rPr>
                <w:rFonts w:ascii="Times New Roman" w:hAnsi="Times New Roman" w:cs="Times New Roman"/>
              </w:rPr>
            </w:pPr>
            <w:r w:rsidRPr="0081324E">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81324E" w:rsidRDefault="007C6CDA" w:rsidP="0030342E">
            <w:pPr>
              <w:rPr>
                <w:rFonts w:ascii="Times New Roman" w:hAnsi="Times New Roman" w:cs="Times New Roman"/>
              </w:rPr>
            </w:pPr>
            <w:r w:rsidRPr="0081324E">
              <w:rPr>
                <w:rFonts w:ascii="Times New Roman" w:hAnsi="Times New Roman" w:cs="Times New Roman"/>
              </w:rPr>
              <w:t>------</w:t>
            </w:r>
          </w:p>
        </w:tc>
      </w:tr>
    </w:tbl>
    <w:p w:rsidR="00930248" w:rsidRPr="0081324E" w:rsidRDefault="00CF35A4" w:rsidP="00CF35A4">
      <w:pPr>
        <w:tabs>
          <w:tab w:val="left" w:pos="900"/>
        </w:tabs>
        <w:autoSpaceDE w:val="0"/>
        <w:autoSpaceDN w:val="0"/>
        <w:adjustRightInd w:val="0"/>
        <w:rPr>
          <w:rFonts w:ascii="Times New Roman" w:hAnsi="Times New Roman" w:cs="Times New Roman"/>
        </w:rPr>
      </w:pPr>
      <w:r w:rsidRPr="0081324E">
        <w:rPr>
          <w:rFonts w:ascii="Times New Roman" w:hAnsi="Times New Roman" w:cs="Times New Roman"/>
          <w:bCs/>
        </w:rPr>
        <w:t xml:space="preserve">             </w:t>
      </w:r>
    </w:p>
    <w:p w:rsidR="001308E3" w:rsidRPr="0081324E" w:rsidRDefault="00772475" w:rsidP="00B029A6">
      <w:pPr>
        <w:rPr>
          <w:rFonts w:ascii="Times New Roman" w:hAnsi="Times New Roman" w:cs="Times New Roman"/>
        </w:rPr>
      </w:pPr>
      <w:r w:rsidRPr="0081324E">
        <w:rPr>
          <w:rFonts w:ascii="Times New Roman" w:hAnsi="Times New Roman" w:cs="Times New Roman"/>
        </w:rPr>
        <w:t xml:space="preserve">                                           </w:t>
      </w:r>
      <w:r w:rsidR="002E170C" w:rsidRPr="0081324E">
        <w:rPr>
          <w:rFonts w:ascii="Times New Roman" w:hAnsi="Times New Roman" w:cs="Times New Roman"/>
        </w:rPr>
        <w:t xml:space="preserve">      </w:t>
      </w:r>
      <w:r w:rsidR="00F0506A" w:rsidRPr="0081324E">
        <w:rPr>
          <w:rFonts w:ascii="Times New Roman" w:hAnsi="Times New Roman" w:cs="Times New Roman"/>
        </w:rPr>
        <w:t xml:space="preserve">                        </w:t>
      </w:r>
      <w:r w:rsidR="00A76F94" w:rsidRPr="0081324E">
        <w:rPr>
          <w:rFonts w:ascii="Times New Roman" w:hAnsi="Times New Roman" w:cs="Times New Roman"/>
        </w:rPr>
        <w:t xml:space="preserve">           </w:t>
      </w:r>
    </w:p>
    <w:p w:rsidR="001308E3" w:rsidRPr="0081324E" w:rsidRDefault="001308E3" w:rsidP="00B029A6">
      <w:pPr>
        <w:rPr>
          <w:rFonts w:ascii="Times New Roman" w:hAnsi="Times New Roman" w:cs="Times New Roman"/>
        </w:rPr>
      </w:pPr>
    </w:p>
    <w:p w:rsidR="00C36226" w:rsidRPr="0081324E" w:rsidRDefault="002C3440" w:rsidP="00B029A6">
      <w:pPr>
        <w:rPr>
          <w:rFonts w:ascii="Times New Roman" w:hAnsi="Times New Roman" w:cs="Times New Roman"/>
        </w:rPr>
      </w:pPr>
      <w:r w:rsidRPr="0081324E">
        <w:rPr>
          <w:rFonts w:ascii="Times New Roman" w:hAnsi="Times New Roman" w:cs="Times New Roman"/>
        </w:rPr>
        <w:t xml:space="preserve">                                                                                                    </w:t>
      </w:r>
      <w:r w:rsidR="00C36226" w:rsidRPr="0081324E">
        <w:rPr>
          <w:rFonts w:ascii="Times New Roman" w:hAnsi="Times New Roman" w:cs="Times New Roman"/>
        </w:rPr>
        <w:t xml:space="preserve"> </w:t>
      </w:r>
      <w:r w:rsidR="00A76F94" w:rsidRPr="0081324E">
        <w:rPr>
          <w:rFonts w:ascii="Times New Roman" w:hAnsi="Times New Roman" w:cs="Times New Roman"/>
          <w:lang w:val="kk-KZ"/>
        </w:rPr>
        <w:t xml:space="preserve">Қорытындылар:                                                                                                                                                 </w:t>
      </w:r>
      <w:r w:rsidR="00C36226" w:rsidRPr="0081324E">
        <w:rPr>
          <w:rFonts w:ascii="Times New Roman" w:hAnsi="Times New Roman" w:cs="Times New Roman"/>
        </w:rPr>
        <w:t xml:space="preserve"> </w:t>
      </w:r>
    </w:p>
    <w:p w:rsidR="000B032E" w:rsidRPr="0081324E" w:rsidRDefault="00311313" w:rsidP="00C86FBD">
      <w:pPr>
        <w:tabs>
          <w:tab w:val="left" w:pos="6105"/>
        </w:tabs>
        <w:rPr>
          <w:rFonts w:ascii="Times New Roman" w:hAnsi="Times New Roman" w:cs="Times New Roman"/>
        </w:rPr>
      </w:pPr>
      <w:r w:rsidRPr="0081324E">
        <w:rPr>
          <w:rFonts w:ascii="Times New Roman" w:hAnsi="Times New Roman" w:cs="Times New Roman"/>
        </w:rPr>
        <w:t xml:space="preserve">                </w:t>
      </w:r>
      <w:r w:rsidR="00071809" w:rsidRPr="0081324E">
        <w:rPr>
          <w:rFonts w:ascii="Times New Roman" w:hAnsi="Times New Roman" w:cs="Times New Roman"/>
        </w:rPr>
        <w:t xml:space="preserve">                                                                                     </w:t>
      </w:r>
      <w:r w:rsidR="00A76F94" w:rsidRPr="0081324E">
        <w:rPr>
          <w:rFonts w:ascii="Times New Roman" w:hAnsi="Times New Roman" w:cs="Times New Roman"/>
        </w:rPr>
        <w:t>Итоги:</w:t>
      </w:r>
    </w:p>
    <w:p w:rsidR="000B032E" w:rsidRPr="0081324E" w:rsidRDefault="000B032E" w:rsidP="000B032E">
      <w:pPr>
        <w:rPr>
          <w:rFonts w:ascii="Times New Roman" w:hAnsi="Times New Roman" w:cs="Times New Roman"/>
        </w:rPr>
      </w:pPr>
      <w:r w:rsidRPr="0081324E">
        <w:rPr>
          <w:rFonts w:ascii="Times New Roman" w:hAnsi="Times New Roman" w:cs="Times New Roman"/>
        </w:rPr>
        <w:t xml:space="preserve">                               </w:t>
      </w:r>
    </w:p>
    <w:p w:rsidR="00E859EF" w:rsidRPr="0081324E" w:rsidRDefault="00E859EF" w:rsidP="0081324E">
      <w:pPr>
        <w:tabs>
          <w:tab w:val="left" w:pos="1785"/>
        </w:tabs>
        <w:rPr>
          <w:rFonts w:ascii="Times New Roman" w:hAnsi="Times New Roman" w:cs="Times New Roman"/>
          <w:lang w:val="en-US"/>
        </w:rPr>
      </w:pPr>
    </w:p>
    <w:p w:rsidR="000B032E" w:rsidRPr="0081324E" w:rsidRDefault="000B032E" w:rsidP="000B032E">
      <w:pPr>
        <w:rPr>
          <w:rFonts w:ascii="Times New Roman" w:hAnsi="Times New Roman" w:cs="Times New Roman"/>
          <w:lang w:val="kk-KZ"/>
        </w:rPr>
      </w:pPr>
      <w:r w:rsidRPr="0081324E">
        <w:rPr>
          <w:rFonts w:ascii="Times New Roman" w:hAnsi="Times New Roman" w:cs="Times New Roman"/>
          <w:lang w:val="en-US"/>
        </w:rPr>
        <w:t xml:space="preserve">                  </w:t>
      </w:r>
      <w:r w:rsidR="00C86FBD" w:rsidRPr="0081324E">
        <w:rPr>
          <w:rFonts w:ascii="Times New Roman" w:hAnsi="Times New Roman" w:cs="Times New Roman"/>
          <w:lang w:val="en-US"/>
        </w:rPr>
        <w:t xml:space="preserve">                </w:t>
      </w:r>
      <w:r w:rsidR="001308E3" w:rsidRPr="0081324E">
        <w:rPr>
          <w:rFonts w:ascii="Times New Roman" w:hAnsi="Times New Roman" w:cs="Times New Roman"/>
          <w:lang w:val="en-US"/>
        </w:rPr>
        <w:t>1</w:t>
      </w:r>
      <w:r w:rsidR="00E859EF" w:rsidRPr="0081324E">
        <w:rPr>
          <w:rFonts w:ascii="Times New Roman" w:hAnsi="Times New Roman" w:cs="Times New Roman"/>
          <w:lang w:val="en-US"/>
        </w:rPr>
        <w:t>.</w:t>
      </w:r>
      <w:r w:rsidR="00C86FBD" w:rsidRPr="0081324E">
        <w:rPr>
          <w:rFonts w:ascii="Times New Roman" w:hAnsi="Times New Roman" w:cs="Times New Roman"/>
          <w:lang w:val="en-US"/>
        </w:rPr>
        <w:t xml:space="preserve"> </w:t>
      </w:r>
      <w:r w:rsidRPr="0081324E">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81324E" w:rsidRDefault="00C748C4" w:rsidP="00C748C4">
      <w:pPr>
        <w:ind w:left="708"/>
        <w:rPr>
          <w:rFonts w:ascii="Times New Roman" w:hAnsi="Times New Roman" w:cs="Times New Roman"/>
          <w:lang w:val="kk-KZ"/>
        </w:rPr>
      </w:pPr>
      <w:r w:rsidRPr="0081324E">
        <w:rPr>
          <w:rFonts w:ascii="Times New Roman" w:hAnsi="Times New Roman" w:cs="Times New Roman"/>
          <w:lang w:val="kk-KZ"/>
        </w:rPr>
        <w:t xml:space="preserve">                       </w:t>
      </w:r>
      <w:r w:rsidR="000B032E" w:rsidRPr="0081324E">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534715" w:rsidRDefault="00C748C4" w:rsidP="0081324E">
      <w:pPr>
        <w:tabs>
          <w:tab w:val="left" w:pos="1920"/>
        </w:tabs>
        <w:rPr>
          <w:rFonts w:ascii="Times New Roman" w:hAnsi="Times New Roman" w:cs="Times New Roman"/>
        </w:rPr>
      </w:pPr>
    </w:p>
    <w:p w:rsidR="00C748C4" w:rsidRPr="0081324E" w:rsidRDefault="00C748C4" w:rsidP="003F4EE4">
      <w:pPr>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81324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81324E" w:rsidRDefault="00A76F94" w:rsidP="00AC78CC">
            <w:pPr>
              <w:rPr>
                <w:rFonts w:ascii="Times New Roman" w:hAnsi="Times New Roman" w:cs="Times New Roman"/>
              </w:rPr>
            </w:pPr>
            <w:r w:rsidRPr="0081324E">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81324E" w:rsidRDefault="00A76F94" w:rsidP="00CB75E4">
            <w:pPr>
              <w:rPr>
                <w:rFonts w:ascii="Times New Roman" w:hAnsi="Times New Roman" w:cs="Times New Roman"/>
                <w:lang w:val="kk-KZ"/>
              </w:rPr>
            </w:pPr>
            <w:r w:rsidRPr="0081324E">
              <w:rPr>
                <w:rFonts w:ascii="Times New Roman" w:hAnsi="Times New Roman" w:cs="Times New Roman"/>
                <w:lang w:val="kk-KZ"/>
              </w:rPr>
              <w:t xml:space="preserve">Әлеуетті </w:t>
            </w:r>
          </w:p>
          <w:p w:rsidR="00A76F94" w:rsidRPr="0081324E" w:rsidRDefault="00A76F94" w:rsidP="00CB75E4">
            <w:pPr>
              <w:rPr>
                <w:rFonts w:ascii="Times New Roman" w:hAnsi="Times New Roman" w:cs="Times New Roman"/>
                <w:lang w:val="kk-KZ"/>
              </w:rPr>
            </w:pPr>
            <w:r w:rsidRPr="0081324E">
              <w:rPr>
                <w:rFonts w:ascii="Times New Roman" w:hAnsi="Times New Roman" w:cs="Times New Roman"/>
                <w:lang w:val="kk-KZ"/>
              </w:rPr>
              <w:t>Ж</w:t>
            </w:r>
            <w:r w:rsidRPr="0081324E">
              <w:rPr>
                <w:rFonts w:ascii="Times New Roman" w:hAnsi="Times New Roman" w:cs="Times New Roman"/>
              </w:rPr>
              <w:t>еткізуші</w:t>
            </w:r>
            <w:r w:rsidRPr="0081324E">
              <w:rPr>
                <w:rFonts w:ascii="Times New Roman" w:hAnsi="Times New Roman" w:cs="Times New Roman"/>
                <w:lang w:val="kk-KZ"/>
              </w:rPr>
              <w:t xml:space="preserve">нің атауы </w:t>
            </w:r>
          </w:p>
          <w:p w:rsidR="00A76F94" w:rsidRPr="0081324E" w:rsidRDefault="00A76F94" w:rsidP="00CB75E4">
            <w:pPr>
              <w:rPr>
                <w:rFonts w:ascii="Times New Roman" w:hAnsi="Times New Roman" w:cs="Times New Roman"/>
              </w:rPr>
            </w:pPr>
            <w:r w:rsidRPr="0081324E">
              <w:rPr>
                <w:rFonts w:ascii="Times New Roman" w:hAnsi="Times New Roman" w:cs="Times New Roman"/>
              </w:rPr>
              <w:t xml:space="preserve">Наименование потенциального </w:t>
            </w:r>
          </w:p>
          <w:p w:rsidR="00A76F94" w:rsidRPr="0081324E" w:rsidRDefault="00A76F94" w:rsidP="00CB75E4">
            <w:pPr>
              <w:rPr>
                <w:rFonts w:ascii="Times New Roman" w:hAnsi="Times New Roman" w:cs="Times New Roman"/>
              </w:rPr>
            </w:pPr>
            <w:r w:rsidRPr="0081324E">
              <w:rPr>
                <w:rFonts w:ascii="Times New Roman" w:hAnsi="Times New Roman" w:cs="Times New Roman"/>
              </w:rPr>
              <w:t>поставщика</w:t>
            </w:r>
          </w:p>
          <w:p w:rsidR="00A76F94" w:rsidRPr="0081324E"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81324E" w:rsidRDefault="00A76F94" w:rsidP="00CB75E4">
            <w:pPr>
              <w:rPr>
                <w:rFonts w:ascii="Times New Roman" w:hAnsi="Times New Roman" w:cs="Times New Roman"/>
              </w:rPr>
            </w:pPr>
            <w:r w:rsidRPr="0081324E">
              <w:rPr>
                <w:rFonts w:ascii="Times New Roman" w:hAnsi="Times New Roman" w:cs="Times New Roman"/>
              </w:rPr>
              <w:t>№   лота</w:t>
            </w:r>
          </w:p>
          <w:p w:rsidR="00A76F94" w:rsidRPr="0081324E" w:rsidRDefault="00A76F94" w:rsidP="00CB75E4">
            <w:pPr>
              <w:rPr>
                <w:rFonts w:ascii="Times New Roman" w:hAnsi="Times New Roman" w:cs="Times New Roman"/>
              </w:rPr>
            </w:pPr>
          </w:p>
          <w:p w:rsidR="00A76F94" w:rsidRPr="0081324E"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81324E" w:rsidRDefault="00A76F94" w:rsidP="00CB75E4">
            <w:pPr>
              <w:rPr>
                <w:rFonts w:ascii="Times New Roman" w:hAnsi="Times New Roman" w:cs="Times New Roman"/>
              </w:rPr>
            </w:pPr>
            <w:r w:rsidRPr="0081324E">
              <w:rPr>
                <w:rFonts w:ascii="Times New Roman" w:hAnsi="Times New Roman" w:cs="Times New Roman"/>
                <w:lang w:val="kk-KZ"/>
              </w:rPr>
              <w:t>Жеткізушілердің  мекенжайлары</w:t>
            </w:r>
            <w:r w:rsidRPr="0081324E">
              <w:rPr>
                <w:rFonts w:ascii="Times New Roman" w:hAnsi="Times New Roman" w:cs="Times New Roman"/>
              </w:rPr>
              <w:t xml:space="preserve"> Адреса поставщиков</w:t>
            </w:r>
          </w:p>
          <w:p w:rsidR="00A76F94" w:rsidRPr="0081324E" w:rsidRDefault="00A76F94" w:rsidP="00CB75E4">
            <w:pPr>
              <w:rPr>
                <w:rFonts w:ascii="Times New Roman" w:hAnsi="Times New Roman" w:cs="Times New Roman"/>
              </w:rPr>
            </w:pPr>
          </w:p>
          <w:p w:rsidR="00A76F94" w:rsidRPr="0081324E" w:rsidRDefault="00A76F94" w:rsidP="00CB75E4">
            <w:pPr>
              <w:rPr>
                <w:rFonts w:ascii="Times New Roman" w:hAnsi="Times New Roman" w:cs="Times New Roman"/>
              </w:rPr>
            </w:pPr>
          </w:p>
        </w:tc>
      </w:tr>
      <w:tr w:rsidR="00A77559" w:rsidRPr="0081324E"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81324E" w:rsidRDefault="00A77559" w:rsidP="00AC78CC">
            <w:pPr>
              <w:rPr>
                <w:rFonts w:ascii="Times New Roman" w:hAnsi="Times New Roman" w:cs="Times New Roman"/>
              </w:rPr>
            </w:pPr>
            <w:r w:rsidRPr="0081324E">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81324E" w:rsidRDefault="0081324E" w:rsidP="0030342E">
            <w:pPr>
              <w:rPr>
                <w:rFonts w:ascii="Times New Roman" w:hAnsi="Times New Roman" w:cs="Times New Roman"/>
              </w:rPr>
            </w:pPr>
            <w:r w:rsidRPr="0081324E">
              <w:rPr>
                <w:rFonts w:ascii="Times New Roman" w:hAnsi="Times New Roman" w:cs="Times New Roman"/>
              </w:rPr>
              <w:t>ТОО Micro Solutions</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81324E" w:rsidRDefault="00A77559" w:rsidP="001308E3">
            <w:pPr>
              <w:keepNext/>
              <w:keepLines/>
              <w:tabs>
                <w:tab w:val="left" w:pos="889"/>
                <w:tab w:val="left" w:pos="3299"/>
              </w:tabs>
              <w:autoSpaceDE w:val="0"/>
              <w:autoSpaceDN w:val="0"/>
              <w:adjustRightInd w:val="0"/>
              <w:rPr>
                <w:rFonts w:ascii="Times New Roman" w:hAnsi="Times New Roman" w:cs="Times New Roman"/>
                <w:bCs/>
              </w:rPr>
            </w:pPr>
            <w:r w:rsidRPr="0081324E">
              <w:rPr>
                <w:rFonts w:ascii="Times New Roman" w:hAnsi="Times New Roman" w:cs="Times New Roman"/>
                <w:bCs/>
              </w:rPr>
              <w:t>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7559" w:rsidRPr="0081324E" w:rsidRDefault="00A77559" w:rsidP="00A77559">
            <w:pPr>
              <w:rPr>
                <w:rFonts w:ascii="Times New Roman" w:eastAsia="Consolas" w:hAnsi="Times New Roman" w:cs="Times New Roman"/>
                <w:lang w:val="kk-KZ"/>
              </w:rPr>
            </w:pPr>
            <w:r w:rsidRPr="0081324E">
              <w:rPr>
                <w:rFonts w:ascii="Times New Roman" w:eastAsia="Consolas" w:hAnsi="Times New Roman" w:cs="Times New Roman"/>
                <w:lang w:val="kk-KZ"/>
              </w:rPr>
              <w:t xml:space="preserve">РК, г. </w:t>
            </w:r>
            <w:r w:rsidR="0081324E" w:rsidRPr="0081324E">
              <w:rPr>
                <w:rFonts w:ascii="Times New Roman" w:eastAsia="Consolas" w:hAnsi="Times New Roman" w:cs="Times New Roman"/>
              </w:rPr>
              <w:t>Караганда пр.Бухар-Жирау д.24 оф.305</w:t>
            </w:r>
            <w:r w:rsidRPr="0081324E">
              <w:rPr>
                <w:rFonts w:ascii="Times New Roman" w:eastAsia="Consolas" w:hAnsi="Times New Roman" w:cs="Times New Roman"/>
                <w:lang w:val="kk-KZ"/>
              </w:rPr>
              <w:t xml:space="preserve">   </w:t>
            </w:r>
          </w:p>
          <w:p w:rsidR="00A77559" w:rsidRPr="0081324E" w:rsidRDefault="00A77559" w:rsidP="009C4D71">
            <w:pPr>
              <w:autoSpaceDE w:val="0"/>
              <w:autoSpaceDN w:val="0"/>
              <w:adjustRightInd w:val="0"/>
              <w:rPr>
                <w:rFonts w:ascii="Times New Roman" w:hAnsi="Times New Roman" w:cs="Times New Roman"/>
                <w:bCs/>
                <w:lang w:val="kk-KZ"/>
              </w:rPr>
            </w:pPr>
          </w:p>
        </w:tc>
      </w:tr>
    </w:tbl>
    <w:p w:rsidR="00B71268" w:rsidRPr="0081324E" w:rsidRDefault="00B71268" w:rsidP="00B71268">
      <w:pPr>
        <w:pStyle w:val="a3"/>
        <w:jc w:val="both"/>
        <w:rPr>
          <w:rFonts w:ascii="Times New Roman" w:hAnsi="Times New Roman" w:cs="Times New Roman"/>
          <w:lang w:val="kk-KZ"/>
        </w:rPr>
      </w:pPr>
    </w:p>
    <w:p w:rsidR="00B71268" w:rsidRPr="0081324E" w:rsidRDefault="00B71268" w:rsidP="00B71268">
      <w:pPr>
        <w:pStyle w:val="a3"/>
        <w:jc w:val="both"/>
        <w:rPr>
          <w:rFonts w:ascii="Times New Roman" w:hAnsi="Times New Roman" w:cs="Times New Roman"/>
          <w:lang w:val="kk-KZ"/>
        </w:rPr>
      </w:pPr>
      <w:r w:rsidRPr="0081324E">
        <w:rPr>
          <w:rFonts w:ascii="Times New Roman" w:hAnsi="Times New Roman" w:cs="Times New Roman"/>
          <w:lang w:val="kk-KZ"/>
        </w:rPr>
        <w:lastRenderedPageBreak/>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81324E" w:rsidRDefault="00B71268" w:rsidP="00B71268">
      <w:pPr>
        <w:pStyle w:val="a3"/>
        <w:jc w:val="both"/>
        <w:rPr>
          <w:rFonts w:ascii="Times New Roman" w:hAnsi="Times New Roman" w:cs="Times New Roman"/>
        </w:rPr>
      </w:pPr>
      <w:r w:rsidRPr="0081324E">
        <w:rPr>
          <w:rFonts w:ascii="Times New Roman" w:hAnsi="Times New Roman" w:cs="Times New Roman"/>
          <w:lang w:val="kk-KZ"/>
        </w:rPr>
        <w:t xml:space="preserve">                          </w:t>
      </w:r>
      <w:r w:rsidRPr="0081324E">
        <w:rPr>
          <w:rFonts w:ascii="Times New Roman" w:hAnsi="Times New Roman" w:cs="Times New Roman"/>
        </w:rPr>
        <w:t>(5 күнтізбелік күн ішінде) жібер</w:t>
      </w:r>
      <w:r w:rsidRPr="0081324E">
        <w:rPr>
          <w:rFonts w:ascii="Times New Roman" w:hAnsi="Times New Roman" w:cs="Times New Roman"/>
          <w:lang w:val="kk-KZ"/>
        </w:rPr>
        <w:t>іл</w:t>
      </w:r>
      <w:r w:rsidRPr="0081324E">
        <w:rPr>
          <w:rFonts w:ascii="Times New Roman" w:hAnsi="Times New Roman" w:cs="Times New Roman"/>
        </w:rPr>
        <w:t>еді</w:t>
      </w:r>
    </w:p>
    <w:p w:rsidR="00CA070E" w:rsidRPr="0081324E" w:rsidRDefault="00B71268" w:rsidP="00CA070E">
      <w:pPr>
        <w:pStyle w:val="a3"/>
        <w:jc w:val="both"/>
        <w:rPr>
          <w:rFonts w:ascii="Times New Roman" w:eastAsia="Times New Roman" w:hAnsi="Times New Roman" w:cs="Times New Roman"/>
          <w:color w:val="000000" w:themeColor="text1" w:themeShade="BF"/>
        </w:rPr>
      </w:pPr>
      <w:r w:rsidRPr="0081324E">
        <w:rPr>
          <w:rFonts w:ascii="Times New Roman" w:hAnsi="Times New Roman" w:cs="Times New Roman"/>
        </w:rPr>
        <w:t xml:space="preserve">                      </w:t>
      </w:r>
      <w:r w:rsidR="00924E6B" w:rsidRPr="0081324E">
        <w:rPr>
          <w:rFonts w:ascii="Times New Roman" w:hAnsi="Times New Roman" w:cs="Times New Roman"/>
        </w:rPr>
        <w:t>Победителю будет направле</w:t>
      </w:r>
      <w:r w:rsidR="00F248EE" w:rsidRPr="0081324E">
        <w:rPr>
          <w:rFonts w:ascii="Times New Roman" w:hAnsi="Times New Roman" w:cs="Times New Roman"/>
        </w:rPr>
        <w:t>н  договор о закупе (в течение</w:t>
      </w:r>
      <w:r w:rsidR="00016D1D" w:rsidRPr="0081324E">
        <w:rPr>
          <w:rFonts w:ascii="Times New Roman" w:hAnsi="Times New Roman" w:cs="Times New Roman"/>
        </w:rPr>
        <w:t xml:space="preserve"> пяти </w:t>
      </w:r>
      <w:r w:rsidR="00F248EE" w:rsidRPr="0081324E">
        <w:rPr>
          <w:rFonts w:ascii="Times New Roman" w:hAnsi="Times New Roman" w:cs="Times New Roman"/>
        </w:rPr>
        <w:t xml:space="preserve"> календарных д</w:t>
      </w:r>
      <w:r w:rsidR="00924E6B" w:rsidRPr="0081324E">
        <w:rPr>
          <w:rFonts w:ascii="Times New Roman" w:hAnsi="Times New Roman" w:cs="Times New Roman"/>
        </w:rPr>
        <w:t xml:space="preserve">ней) после предоставления документов </w:t>
      </w:r>
      <w:r w:rsidRPr="0081324E">
        <w:rPr>
          <w:rFonts w:ascii="Times New Roman" w:hAnsi="Times New Roman" w:cs="Times New Roman"/>
        </w:rPr>
        <w:t xml:space="preserve">               </w:t>
      </w:r>
    </w:p>
    <w:p w:rsidR="005B7B90" w:rsidRPr="0081324E" w:rsidRDefault="005B7B90" w:rsidP="005B7B90">
      <w:pPr>
        <w:pStyle w:val="a3"/>
        <w:jc w:val="both"/>
        <w:rPr>
          <w:rFonts w:ascii="Times New Roman" w:hAnsi="Times New Roman" w:cs="Times New Roman"/>
        </w:rPr>
      </w:pPr>
      <w:r w:rsidRPr="0081324E">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81324E" w:rsidRDefault="005B7B90" w:rsidP="005B7B90">
      <w:pPr>
        <w:pStyle w:val="a3"/>
        <w:jc w:val="both"/>
        <w:rPr>
          <w:rFonts w:ascii="Times New Roman" w:eastAsia="Times New Roman" w:hAnsi="Times New Roman" w:cs="Times New Roman"/>
          <w:color w:val="000000" w:themeColor="text1" w:themeShade="BF"/>
        </w:rPr>
      </w:pPr>
      <w:r w:rsidRPr="0081324E">
        <w:rPr>
          <w:rFonts w:ascii="Times New Roman" w:eastAsia="Times New Roman" w:hAnsi="Times New Roman" w:cs="Times New Roman"/>
          <w:color w:val="000000" w:themeColor="text1" w:themeShade="BF"/>
        </w:rPr>
        <w:t xml:space="preserve">      </w:t>
      </w:r>
    </w:p>
    <w:p w:rsidR="008257D0" w:rsidRPr="0081324E" w:rsidRDefault="008257D0" w:rsidP="005B7B90">
      <w:pPr>
        <w:tabs>
          <w:tab w:val="left" w:pos="1470"/>
        </w:tabs>
        <w:rPr>
          <w:rFonts w:ascii="Times New Roman" w:hAnsi="Times New Roman" w:cs="Times New Roman"/>
        </w:rPr>
      </w:pPr>
    </w:p>
    <w:p w:rsidR="008257D0" w:rsidRPr="0081324E" w:rsidRDefault="008257D0" w:rsidP="00AC78CC">
      <w:pPr>
        <w:rPr>
          <w:rFonts w:ascii="Times New Roman" w:hAnsi="Times New Roman" w:cs="Times New Roman"/>
        </w:rPr>
      </w:pPr>
    </w:p>
    <w:p w:rsidR="008257D0" w:rsidRPr="0081324E" w:rsidRDefault="008257D0" w:rsidP="00AC78CC">
      <w:pPr>
        <w:rPr>
          <w:rFonts w:ascii="Times New Roman" w:hAnsi="Times New Roman" w:cs="Times New Roman"/>
        </w:rPr>
      </w:pPr>
    </w:p>
    <w:p w:rsidR="004C770D" w:rsidRPr="0081324E" w:rsidRDefault="004C770D" w:rsidP="00AC78CC">
      <w:pPr>
        <w:rPr>
          <w:rFonts w:ascii="Times New Roman" w:hAnsi="Times New Roman" w:cs="Times New Roman"/>
        </w:rPr>
      </w:pPr>
    </w:p>
    <w:p w:rsidR="00AE7730" w:rsidRPr="0081324E" w:rsidRDefault="00AE7730" w:rsidP="00AC78CC">
      <w:pPr>
        <w:rPr>
          <w:rFonts w:ascii="Times New Roman" w:hAnsi="Times New Roman" w:cs="Times New Roman"/>
        </w:rPr>
      </w:pPr>
    </w:p>
    <w:p w:rsidR="001B4DE8" w:rsidRPr="0081324E" w:rsidRDefault="001B4DE8" w:rsidP="00AC78CC">
      <w:pPr>
        <w:rPr>
          <w:rFonts w:ascii="Times New Roman" w:hAnsi="Times New Roman" w:cs="Times New Roman"/>
        </w:rPr>
      </w:pPr>
    </w:p>
    <w:p w:rsidR="001B4DE8" w:rsidRPr="0081324E" w:rsidRDefault="001B4DE8"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AE7730" w:rsidRPr="00736ED1" w:rsidRDefault="00AE7730"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89D" w:rsidRDefault="0065389D" w:rsidP="005C3715">
      <w:r>
        <w:separator/>
      </w:r>
    </w:p>
  </w:endnote>
  <w:endnote w:type="continuationSeparator" w:id="1">
    <w:p w:rsidR="0065389D" w:rsidRDefault="0065389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89D" w:rsidRDefault="0065389D" w:rsidP="005C3715">
      <w:r>
        <w:separator/>
      </w:r>
    </w:p>
  </w:footnote>
  <w:footnote w:type="continuationSeparator" w:id="1">
    <w:p w:rsidR="0065389D" w:rsidRDefault="0065389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4745"/>
    <w:rsid w:val="00016D1D"/>
    <w:rsid w:val="00020EBE"/>
    <w:rsid w:val="000316CC"/>
    <w:rsid w:val="00033A4A"/>
    <w:rsid w:val="00033EF2"/>
    <w:rsid w:val="00035386"/>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6360"/>
    <w:rsid w:val="000E34FC"/>
    <w:rsid w:val="000E35A0"/>
    <w:rsid w:val="000E3642"/>
    <w:rsid w:val="000F114D"/>
    <w:rsid w:val="000F1EB1"/>
    <w:rsid w:val="000F357B"/>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7BA0"/>
    <w:rsid w:val="00190B88"/>
    <w:rsid w:val="001933C5"/>
    <w:rsid w:val="001955F0"/>
    <w:rsid w:val="00196E0A"/>
    <w:rsid w:val="0019744A"/>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881"/>
    <w:rsid w:val="00247A48"/>
    <w:rsid w:val="002508DD"/>
    <w:rsid w:val="002623E3"/>
    <w:rsid w:val="00263441"/>
    <w:rsid w:val="0026362E"/>
    <w:rsid w:val="002666B3"/>
    <w:rsid w:val="002708B5"/>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908AE"/>
    <w:rsid w:val="00390B66"/>
    <w:rsid w:val="00391337"/>
    <w:rsid w:val="0039440A"/>
    <w:rsid w:val="003A06A3"/>
    <w:rsid w:val="003A0D0A"/>
    <w:rsid w:val="003A4674"/>
    <w:rsid w:val="003A4E10"/>
    <w:rsid w:val="003A500E"/>
    <w:rsid w:val="003A560F"/>
    <w:rsid w:val="003C2A53"/>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6221"/>
    <w:rsid w:val="004C0E0B"/>
    <w:rsid w:val="004C5016"/>
    <w:rsid w:val="004C628F"/>
    <w:rsid w:val="004C770D"/>
    <w:rsid w:val="004D05B7"/>
    <w:rsid w:val="004D3271"/>
    <w:rsid w:val="004D33C6"/>
    <w:rsid w:val="004D3D0D"/>
    <w:rsid w:val="004D4317"/>
    <w:rsid w:val="004D5B2E"/>
    <w:rsid w:val="004D7CFF"/>
    <w:rsid w:val="004E5F9F"/>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61FD7"/>
    <w:rsid w:val="00562B9F"/>
    <w:rsid w:val="00563279"/>
    <w:rsid w:val="005641FD"/>
    <w:rsid w:val="005713FE"/>
    <w:rsid w:val="00576A66"/>
    <w:rsid w:val="00581311"/>
    <w:rsid w:val="00582FAB"/>
    <w:rsid w:val="00591774"/>
    <w:rsid w:val="00592339"/>
    <w:rsid w:val="00596606"/>
    <w:rsid w:val="005A004F"/>
    <w:rsid w:val="005A316E"/>
    <w:rsid w:val="005B20D5"/>
    <w:rsid w:val="005B42DE"/>
    <w:rsid w:val="005B5772"/>
    <w:rsid w:val="005B7B90"/>
    <w:rsid w:val="005B7C86"/>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31DD"/>
    <w:rsid w:val="00676825"/>
    <w:rsid w:val="00681B26"/>
    <w:rsid w:val="006909CD"/>
    <w:rsid w:val="006921FD"/>
    <w:rsid w:val="006948D9"/>
    <w:rsid w:val="006A0167"/>
    <w:rsid w:val="006A321C"/>
    <w:rsid w:val="006A44E0"/>
    <w:rsid w:val="006A5C0B"/>
    <w:rsid w:val="006B47A0"/>
    <w:rsid w:val="006B782A"/>
    <w:rsid w:val="006C1944"/>
    <w:rsid w:val="006C1F16"/>
    <w:rsid w:val="006C3131"/>
    <w:rsid w:val="006C3EEC"/>
    <w:rsid w:val="006C712F"/>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C5655"/>
    <w:rsid w:val="00BC5ED5"/>
    <w:rsid w:val="00BD1FE1"/>
    <w:rsid w:val="00BD2973"/>
    <w:rsid w:val="00BD39DA"/>
    <w:rsid w:val="00BD6E50"/>
    <w:rsid w:val="00BE0CFB"/>
    <w:rsid w:val="00BE7BCF"/>
    <w:rsid w:val="00BF7482"/>
    <w:rsid w:val="00C06D94"/>
    <w:rsid w:val="00C10D7C"/>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C4617"/>
    <w:rsid w:val="00CC51D3"/>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basedOn w:val="a"/>
    <w:uiPriority w:val="99"/>
    <w:unhideWhenUsed/>
    <w:rsid w:val="0081324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EE9B-31B3-4631-9404-C0FA1452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2901</TotalTime>
  <Pages>5</Pages>
  <Words>1153</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533</cp:revision>
  <cp:lastPrinted>2021-06-10T03:36:00Z</cp:lastPrinted>
  <dcterms:created xsi:type="dcterms:W3CDTF">2018-01-19T02:16:00Z</dcterms:created>
  <dcterms:modified xsi:type="dcterms:W3CDTF">2021-07-29T02:27:00Z</dcterms:modified>
</cp:coreProperties>
</file>